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2C5C8" w14:textId="77777777" w:rsidR="00B31C26" w:rsidRDefault="0006269B" w:rsidP="00B31C26">
      <w:pPr>
        <w:rPr>
          <w:rFonts w:ascii="Arial" w:hAnsi="Arial" w:cs="Arial"/>
          <w:b/>
          <w:bCs/>
          <w:sz w:val="20"/>
          <w:szCs w:val="20"/>
        </w:rPr>
      </w:pPr>
      <w:r w:rsidRPr="004331A8">
        <w:rPr>
          <w:rFonts w:ascii="Arial" w:hAnsi="Arial" w:cs="Arial"/>
          <w:b/>
          <w:sz w:val="12"/>
          <w:szCs w:val="12"/>
        </w:rPr>
        <w:t xml:space="preserve">Kappa News | </w:t>
      </w:r>
      <w:r w:rsidR="00B633C4" w:rsidRPr="004331A8">
        <w:rPr>
          <w:rFonts w:ascii="Arial" w:hAnsi="Arial" w:cs="Arial"/>
          <w:b/>
          <w:sz w:val="12"/>
          <w:szCs w:val="12"/>
        </w:rPr>
        <w:t>Juni 2022</w:t>
      </w:r>
      <w:r w:rsidR="0012218E" w:rsidRPr="004331A8">
        <w:rPr>
          <w:rFonts w:ascii="Arial" w:hAnsi="Arial" w:cs="Arial"/>
          <w:b/>
          <w:sz w:val="12"/>
          <w:szCs w:val="12"/>
        </w:rPr>
        <w:br/>
      </w:r>
      <w:r w:rsidR="00B31C26" w:rsidRPr="005601D3">
        <w:rPr>
          <w:rFonts w:ascii="Arial" w:hAnsi="Arial" w:cs="Arial"/>
          <w:b/>
          <w:bCs/>
          <w:sz w:val="20"/>
          <w:szCs w:val="20"/>
        </w:rPr>
        <w:t xml:space="preserve">Auf Expansionskurs: Kappa optronics </w:t>
      </w:r>
      <w:r w:rsidR="00B31C26">
        <w:rPr>
          <w:rFonts w:ascii="Arial" w:hAnsi="Arial" w:cs="Arial"/>
          <w:b/>
          <w:bCs/>
          <w:sz w:val="20"/>
          <w:szCs w:val="20"/>
        </w:rPr>
        <w:t xml:space="preserve">übernimmt </w:t>
      </w:r>
      <w:r w:rsidR="00B31C26" w:rsidRPr="005601D3">
        <w:rPr>
          <w:rFonts w:ascii="Arial" w:hAnsi="Arial" w:cs="Arial"/>
          <w:b/>
          <w:bCs/>
          <w:sz w:val="20"/>
          <w:szCs w:val="20"/>
        </w:rPr>
        <w:t>Schmid Engineering GmbH</w:t>
      </w:r>
    </w:p>
    <w:p w14:paraId="2E8A7554" w14:textId="77777777" w:rsidR="00B31C26" w:rsidRDefault="00B31C26" w:rsidP="00B31C2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Strategische Erweiterung des Produkt- und Technologieportfolios </w:t>
      </w:r>
    </w:p>
    <w:p w14:paraId="223A526D" w14:textId="77777777" w:rsidR="0074337F" w:rsidRDefault="0074337F" w:rsidP="007F1345">
      <w:pPr>
        <w:pStyle w:val="Standard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eastAsiaTheme="minorHAnsi" w:hAnsi="Arial" w:cs="Arial"/>
          <w:color w:val="1E1E1E"/>
          <w:sz w:val="20"/>
          <w:szCs w:val="20"/>
          <w:lang w:eastAsia="en-US"/>
        </w:rPr>
      </w:pPr>
    </w:p>
    <w:p w14:paraId="10C3F21B" w14:textId="01407E4F" w:rsidR="00B31C26" w:rsidRPr="00E86AEC" w:rsidRDefault="00B31C26" w:rsidP="007F1345">
      <w:pPr>
        <w:pStyle w:val="Standard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1E1E1E"/>
          <w:sz w:val="20"/>
          <w:szCs w:val="20"/>
        </w:rPr>
      </w:pP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Mit dem Erwerb 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aller Anteile 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>der renommierten Schmid Engineering GmbH aus Erlangen erweitert die Kappa optronics GmbH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, </w:t>
      </w:r>
      <w:r w:rsidRPr="00AF60F2">
        <w:rPr>
          <w:rFonts w:ascii="Arial" w:hAnsi="Arial" w:cs="Arial"/>
          <w:sz w:val="20"/>
          <w:szCs w:val="20"/>
        </w:rPr>
        <w:t xml:space="preserve">Weltmarktführer in </w:t>
      </w:r>
      <w:r>
        <w:rPr>
          <w:rFonts w:ascii="Arial" w:hAnsi="Arial" w:cs="Arial"/>
          <w:sz w:val="20"/>
          <w:szCs w:val="20"/>
        </w:rPr>
        <w:t>hochintegrierten</w:t>
      </w:r>
      <w:r w:rsidRPr="00AF60F2">
        <w:rPr>
          <w:rFonts w:ascii="Arial" w:hAnsi="Arial" w:cs="Arial"/>
          <w:sz w:val="20"/>
          <w:szCs w:val="20"/>
        </w:rPr>
        <w:t xml:space="preserve"> Sichtsystemen </w:t>
      </w:r>
      <w:proofErr w:type="gramStart"/>
      <w:r>
        <w:rPr>
          <w:rFonts w:ascii="Arial" w:hAnsi="Arial" w:cs="Arial"/>
          <w:sz w:val="20"/>
          <w:szCs w:val="20"/>
        </w:rPr>
        <w:t>in sicherheitskritischen</w:t>
      </w:r>
      <w:r w:rsidRPr="00AF60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 w:rsidRPr="00AF60F2">
        <w:rPr>
          <w:rFonts w:ascii="Arial" w:hAnsi="Arial" w:cs="Arial"/>
          <w:sz w:val="20"/>
          <w:szCs w:val="20"/>
        </w:rPr>
        <w:t>viation</w:t>
      </w:r>
      <w:proofErr w:type="gramEnd"/>
      <w:r w:rsidRPr="00AF60F2">
        <w:rPr>
          <w:rFonts w:ascii="Arial" w:hAnsi="Arial" w:cs="Arial"/>
          <w:sz w:val="20"/>
          <w:szCs w:val="20"/>
        </w:rPr>
        <w:t xml:space="preserve"> und Defense Anwendungen sowie hochklassigen Spiegelersatzsystemen für den Automotive-Bereich</w:t>
      </w:r>
      <w:r>
        <w:rPr>
          <w:rFonts w:ascii="Arial" w:hAnsi="Arial" w:cs="Arial"/>
          <w:sz w:val="20"/>
          <w:szCs w:val="20"/>
        </w:rPr>
        <w:t>,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ihre erfolgreiche Technologiepalette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. Die Übernahme wurde zum 1. Mai 2022 vollzogen. 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>Der Zukauf geht als neues „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Innovation 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Center“ in der Kappa optronics GmbH auf. Michael Schmid, Gründer und Geschäftsführer der Schmid Engineering GmbH, nimmt ab sofort als </w:t>
      </w:r>
      <w:proofErr w:type="spellStart"/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>Director</w:t>
      </w:r>
      <w:proofErr w:type="spellEnd"/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</w:t>
      </w:r>
      <w:proofErr w:type="spellStart"/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>Innovations</w:t>
      </w:r>
      <w:proofErr w:type="spellEnd"/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eine treibende Rolle bei Kappa ein. D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>ie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gesamte 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>Belegschaft wurde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übernommen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, </w:t>
      </w:r>
      <w:r w:rsidRPr="00045009">
        <w:rPr>
          <w:rFonts w:ascii="Arial" w:eastAsiaTheme="minorHAnsi" w:hAnsi="Arial" w:cs="Arial"/>
          <w:color w:val="1E1E1E"/>
          <w:sz w:val="20"/>
          <w:szCs w:val="20"/>
          <w:lang w:eastAsia="en-US"/>
        </w:rPr>
        <w:t>der Standort wird</w:t>
      </w:r>
      <w:r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weiter</w:t>
      </w:r>
      <w:r w:rsidRPr="00045009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ausgebaut.</w:t>
      </w:r>
      <w:r w:rsidRPr="00001E96">
        <w:rPr>
          <w:rFonts w:ascii="Arial" w:eastAsiaTheme="minorHAnsi" w:hAnsi="Arial" w:cs="Arial"/>
          <w:color w:val="1E1E1E"/>
          <w:sz w:val="20"/>
          <w:szCs w:val="20"/>
          <w:lang w:eastAsia="en-US"/>
        </w:rPr>
        <w:t xml:space="preserve"> </w:t>
      </w:r>
      <w:r w:rsidRPr="005601D3">
        <w:rPr>
          <w:rFonts w:ascii="Arial" w:hAnsi="Arial" w:cs="Arial"/>
          <w:color w:val="1E1E1E"/>
          <w:sz w:val="20"/>
          <w:szCs w:val="20"/>
        </w:rPr>
        <w:t xml:space="preserve">Die Freude auf die gemeinsame Arbeit an innovativen </w:t>
      </w:r>
      <w:r>
        <w:rPr>
          <w:rFonts w:ascii="Arial" w:hAnsi="Arial" w:cs="Arial"/>
          <w:color w:val="1E1E1E"/>
          <w:sz w:val="20"/>
          <w:szCs w:val="20"/>
        </w:rPr>
        <w:t xml:space="preserve">Ideen, umgesetzt mit neuester Technologie </w:t>
      </w:r>
      <w:r w:rsidRPr="005601D3">
        <w:rPr>
          <w:rFonts w:ascii="Arial" w:hAnsi="Arial" w:cs="Arial"/>
          <w:color w:val="1E1E1E"/>
          <w:sz w:val="20"/>
          <w:szCs w:val="20"/>
        </w:rPr>
        <w:t>für internationale Kunden ist groß</w:t>
      </w:r>
      <w:r>
        <w:rPr>
          <w:rFonts w:ascii="Arial" w:hAnsi="Arial" w:cs="Arial"/>
          <w:color w:val="1E1E1E"/>
          <w:sz w:val="20"/>
          <w:szCs w:val="20"/>
        </w:rPr>
        <w:t>.</w:t>
      </w:r>
      <w:r w:rsidRPr="00D74934">
        <w:rPr>
          <w:rFonts w:ascii="Arial" w:hAnsi="Arial" w:cs="Arial"/>
          <w:color w:val="1E1E1E"/>
          <w:sz w:val="20"/>
          <w:szCs w:val="20"/>
        </w:rPr>
        <w:t xml:space="preserve"> </w:t>
      </w:r>
      <w:r>
        <w:rPr>
          <w:rFonts w:ascii="Arial" w:hAnsi="Arial" w:cs="Arial"/>
          <w:color w:val="1E1E1E"/>
          <w:sz w:val="20"/>
          <w:szCs w:val="20"/>
        </w:rPr>
        <w:t>Michael Schmid: „</w:t>
      </w:r>
      <w:r w:rsidRPr="00001E96">
        <w:rPr>
          <w:rFonts w:ascii="Arial" w:hAnsi="Arial" w:cs="Arial"/>
          <w:color w:val="1E1E1E"/>
          <w:sz w:val="20"/>
          <w:szCs w:val="20"/>
        </w:rPr>
        <w:t>Hinter technologischen Spitzenleistungen stehen Menschen – in diesem Fall zwei</w:t>
      </w:r>
      <w:r>
        <w:rPr>
          <w:rFonts w:ascii="Arial" w:hAnsi="Arial" w:cs="Arial"/>
          <w:color w:val="1E1E1E"/>
          <w:sz w:val="20"/>
          <w:szCs w:val="20"/>
        </w:rPr>
        <w:t xml:space="preserve"> starke</w:t>
      </w:r>
      <w:r w:rsidRPr="00001E96">
        <w:rPr>
          <w:rFonts w:ascii="Arial" w:hAnsi="Arial" w:cs="Arial"/>
          <w:color w:val="1E1E1E"/>
          <w:sz w:val="20"/>
          <w:szCs w:val="20"/>
        </w:rPr>
        <w:t xml:space="preserve"> Teams, die schon </w:t>
      </w:r>
      <w:r>
        <w:rPr>
          <w:rFonts w:ascii="Arial" w:hAnsi="Arial" w:cs="Arial"/>
          <w:color w:val="1E1E1E"/>
          <w:sz w:val="20"/>
          <w:szCs w:val="20"/>
        </w:rPr>
        <w:t xml:space="preserve">länger </w:t>
      </w:r>
      <w:r w:rsidRPr="00001E96">
        <w:rPr>
          <w:rFonts w:ascii="Arial" w:hAnsi="Arial" w:cs="Arial"/>
          <w:color w:val="1E1E1E"/>
          <w:sz w:val="20"/>
          <w:szCs w:val="20"/>
        </w:rPr>
        <w:t xml:space="preserve">mit großem Erfolg </w:t>
      </w:r>
      <w:proofErr w:type="gramStart"/>
      <w:r w:rsidRPr="00001E96">
        <w:rPr>
          <w:rFonts w:ascii="Arial" w:hAnsi="Arial" w:cs="Arial"/>
          <w:color w:val="1E1E1E"/>
          <w:sz w:val="20"/>
          <w:szCs w:val="20"/>
        </w:rPr>
        <w:t>projektbezogen</w:t>
      </w:r>
      <w:proofErr w:type="gramEnd"/>
      <w:r w:rsidRPr="00001E96">
        <w:rPr>
          <w:rFonts w:ascii="Arial" w:hAnsi="Arial" w:cs="Arial"/>
          <w:color w:val="1E1E1E"/>
          <w:sz w:val="20"/>
          <w:szCs w:val="20"/>
        </w:rPr>
        <w:t xml:space="preserve"> zusammenarbeiten und es nicht erwarten können, ihr Knowhow in ganzer Breite zusammenzubringen.</w:t>
      </w:r>
      <w:r>
        <w:rPr>
          <w:rFonts w:ascii="Arial" w:hAnsi="Arial" w:cs="Arial"/>
          <w:color w:val="1E1E1E"/>
          <w:sz w:val="20"/>
          <w:szCs w:val="20"/>
        </w:rPr>
        <w:t>“</w:t>
      </w:r>
    </w:p>
    <w:p w14:paraId="482BC070" w14:textId="77777777" w:rsidR="00B31C26" w:rsidRPr="00001E96" w:rsidRDefault="00B31C26" w:rsidP="007F1345">
      <w:pPr>
        <w:pStyle w:val="Standard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1E1E1E"/>
          <w:sz w:val="20"/>
          <w:szCs w:val="20"/>
        </w:rPr>
      </w:pPr>
      <w:r>
        <w:rPr>
          <w:rFonts w:ascii="Arial" w:hAnsi="Arial" w:cs="Arial"/>
          <w:color w:val="1E1E1E"/>
          <w:sz w:val="20"/>
          <w:szCs w:val="20"/>
        </w:rPr>
        <w:t xml:space="preserve">Johannes </w:t>
      </w:r>
      <w:r w:rsidRPr="00001E96">
        <w:rPr>
          <w:rFonts w:ascii="Arial" w:hAnsi="Arial" w:cs="Arial"/>
          <w:color w:val="1E1E1E"/>
          <w:sz w:val="20"/>
          <w:szCs w:val="20"/>
        </w:rPr>
        <w:t>Overhues</w:t>
      </w:r>
      <w:r>
        <w:rPr>
          <w:rFonts w:ascii="Arial" w:hAnsi="Arial" w:cs="Arial"/>
          <w:color w:val="1E1E1E"/>
          <w:sz w:val="20"/>
          <w:szCs w:val="20"/>
        </w:rPr>
        <w:t xml:space="preserve">, Gesellschafter &amp; CEO Kappa optronics, </w:t>
      </w:r>
      <w:r w:rsidRPr="00001E96">
        <w:rPr>
          <w:rFonts w:ascii="Arial" w:hAnsi="Arial" w:cs="Arial"/>
          <w:color w:val="1E1E1E"/>
          <w:sz w:val="20"/>
          <w:szCs w:val="20"/>
        </w:rPr>
        <w:t xml:space="preserve">sieht das Zusammengehen als logischen Schritt. Kappa optronics und die Schmid Engineering GmbH </w:t>
      </w:r>
      <w:r w:rsidRPr="00001E96">
        <w:rPr>
          <w:rFonts w:ascii="Arial" w:hAnsi="Arial" w:cs="Arial"/>
          <w:color w:val="1E1E1E"/>
          <w:sz w:val="20"/>
          <w:szCs w:val="20"/>
          <w:shd w:val="clear" w:color="auto" w:fill="FFFFFF"/>
        </w:rPr>
        <w:t>ergänzen sich strategisch zu 100 Prozent im Produktportfolio.</w:t>
      </w:r>
      <w:r w:rsidRPr="00001E96">
        <w:rPr>
          <w:rFonts w:ascii="Arial" w:hAnsi="Arial" w:cs="Arial"/>
          <w:sz w:val="20"/>
          <w:szCs w:val="20"/>
        </w:rPr>
        <w:t xml:space="preserve"> Kappa verfügt dabei über umfassende Fertigungskompetenzen und außergewöhnliche Erfahrung </w:t>
      </w:r>
      <w:r>
        <w:rPr>
          <w:rFonts w:ascii="Arial" w:hAnsi="Arial" w:cs="Arial"/>
          <w:sz w:val="20"/>
          <w:szCs w:val="20"/>
        </w:rPr>
        <w:t xml:space="preserve">in der Entwicklung </w:t>
      </w:r>
      <w:r w:rsidRPr="00001E96">
        <w:rPr>
          <w:rFonts w:ascii="Arial" w:hAnsi="Arial" w:cs="Arial"/>
          <w:sz w:val="20"/>
          <w:szCs w:val="20"/>
        </w:rPr>
        <w:t>von hochqualifizierten</w:t>
      </w:r>
      <w:r>
        <w:rPr>
          <w:rFonts w:ascii="Arial" w:hAnsi="Arial" w:cs="Arial"/>
          <w:sz w:val="20"/>
          <w:szCs w:val="20"/>
        </w:rPr>
        <w:t xml:space="preserve"> Sichtsystemen nach den Normen für sicherheitskritische Systeme,</w:t>
      </w:r>
      <w:r w:rsidRPr="00001E96">
        <w:rPr>
          <w:rFonts w:ascii="Arial" w:hAnsi="Arial" w:cs="Arial"/>
          <w:sz w:val="20"/>
          <w:szCs w:val="20"/>
        </w:rPr>
        <w:t xml:space="preserve"> Schmid Engineering bringt</w:t>
      </w:r>
      <w:r>
        <w:rPr>
          <w:rFonts w:ascii="Arial" w:hAnsi="Arial" w:cs="Arial"/>
          <w:sz w:val="20"/>
          <w:szCs w:val="20"/>
        </w:rPr>
        <w:t xml:space="preserve"> </w:t>
      </w:r>
      <w:r w:rsidRPr="00001E96">
        <w:rPr>
          <w:rFonts w:ascii="Arial" w:hAnsi="Arial" w:cs="Arial"/>
          <w:sz w:val="20"/>
          <w:szCs w:val="20"/>
        </w:rPr>
        <w:t>Schlüssel-Knowhow</w:t>
      </w:r>
      <w:r>
        <w:rPr>
          <w:rFonts w:ascii="Arial" w:hAnsi="Arial" w:cs="Arial"/>
          <w:sz w:val="20"/>
          <w:szCs w:val="20"/>
        </w:rPr>
        <w:t xml:space="preserve"> und ihr bestehendes Partnernetzwerk</w:t>
      </w:r>
      <w:r w:rsidRPr="00001E96">
        <w:rPr>
          <w:rFonts w:ascii="Arial" w:hAnsi="Arial" w:cs="Arial"/>
          <w:sz w:val="20"/>
          <w:szCs w:val="20"/>
        </w:rPr>
        <w:t xml:space="preserve"> im Bereich von </w:t>
      </w:r>
      <w:r>
        <w:rPr>
          <w:rFonts w:ascii="Arial" w:hAnsi="Arial" w:cs="Arial"/>
          <w:sz w:val="20"/>
          <w:szCs w:val="20"/>
        </w:rPr>
        <w:t>intelligenten Sensoren, hochintegrierten System on Chips (</w:t>
      </w:r>
      <w:proofErr w:type="spellStart"/>
      <w:r>
        <w:rPr>
          <w:rFonts w:ascii="Arial" w:hAnsi="Arial" w:cs="Arial"/>
          <w:sz w:val="20"/>
          <w:szCs w:val="20"/>
        </w:rPr>
        <w:t>SoC</w:t>
      </w:r>
      <w:proofErr w:type="spellEnd"/>
      <w:r>
        <w:rPr>
          <w:rFonts w:ascii="Arial" w:hAnsi="Arial" w:cs="Arial"/>
          <w:sz w:val="20"/>
          <w:szCs w:val="20"/>
        </w:rPr>
        <w:t>) für Embedded Vision</w:t>
      </w:r>
      <w:r w:rsidRPr="00001E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sowie ihre Fachexpertise im ISP Tuning und zahlreiche, effizient implementierte, modulare IP-Cores ein</w:t>
      </w:r>
      <w:r w:rsidRPr="00001E96">
        <w:rPr>
          <w:rFonts w:ascii="Arial" w:hAnsi="Arial" w:cs="Arial"/>
          <w:sz w:val="20"/>
          <w:szCs w:val="20"/>
        </w:rPr>
        <w:t>.</w:t>
      </w:r>
      <w:r w:rsidRPr="00001E96">
        <w:rPr>
          <w:rFonts w:ascii="Arial" w:hAnsi="Arial" w:cs="Arial"/>
          <w:color w:val="1E1E1E"/>
          <w:sz w:val="20"/>
          <w:szCs w:val="20"/>
        </w:rPr>
        <w:t xml:space="preserve"> </w:t>
      </w:r>
      <w:r w:rsidRPr="00001E96">
        <w:rPr>
          <w:rFonts w:ascii="Arial" w:hAnsi="Arial" w:cs="Arial"/>
          <w:sz w:val="20"/>
          <w:szCs w:val="20"/>
        </w:rPr>
        <w:t>Der Zusammenschluss setzt ein enormes Potential frei</w:t>
      </w:r>
      <w:r>
        <w:rPr>
          <w:rFonts w:ascii="Arial" w:hAnsi="Arial" w:cs="Arial"/>
          <w:sz w:val="20"/>
          <w:szCs w:val="20"/>
        </w:rPr>
        <w:t>. K</w:t>
      </w:r>
      <w:r w:rsidRPr="00001E96">
        <w:rPr>
          <w:rFonts w:ascii="Arial" w:hAnsi="Arial" w:cs="Arial"/>
          <w:sz w:val="20"/>
          <w:szCs w:val="20"/>
        </w:rPr>
        <w:t>osteneffektiv ausgerichtete Projekte</w:t>
      </w:r>
      <w:r>
        <w:rPr>
          <w:rFonts w:ascii="Arial" w:hAnsi="Arial" w:cs="Arial"/>
          <w:sz w:val="20"/>
          <w:szCs w:val="20"/>
        </w:rPr>
        <w:t xml:space="preserve"> können</w:t>
      </w:r>
      <w:r w:rsidRPr="00001E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z.B. mit Edge Computing </w:t>
      </w:r>
      <w:proofErr w:type="spellStart"/>
      <w:r w:rsidRPr="00001E96">
        <w:rPr>
          <w:rFonts w:ascii="Arial" w:hAnsi="Arial" w:cs="Arial"/>
          <w:sz w:val="20"/>
          <w:szCs w:val="20"/>
        </w:rPr>
        <w:t>SoC</w:t>
      </w:r>
      <w:proofErr w:type="spellEnd"/>
      <w:r w:rsidRPr="00001E96">
        <w:rPr>
          <w:rFonts w:ascii="Arial" w:hAnsi="Arial" w:cs="Arial"/>
          <w:sz w:val="20"/>
          <w:szCs w:val="20"/>
        </w:rPr>
        <w:t xml:space="preserve"> Lösungen </w:t>
      </w:r>
      <w:r>
        <w:rPr>
          <w:rFonts w:ascii="Arial" w:hAnsi="Arial" w:cs="Arial"/>
          <w:sz w:val="20"/>
          <w:szCs w:val="20"/>
        </w:rPr>
        <w:t>für anspruchsvolle</w:t>
      </w:r>
      <w:r w:rsidRPr="00001E96">
        <w:rPr>
          <w:rFonts w:ascii="Arial" w:hAnsi="Arial" w:cs="Arial"/>
          <w:sz w:val="20"/>
          <w:szCs w:val="20"/>
        </w:rPr>
        <w:t xml:space="preserve"> Kappa Zielmärkte</w:t>
      </w:r>
      <w:r>
        <w:rPr>
          <w:rFonts w:ascii="Arial" w:hAnsi="Arial" w:cs="Arial"/>
          <w:sz w:val="20"/>
          <w:szCs w:val="20"/>
        </w:rPr>
        <w:t xml:space="preserve"> umgesetzt werden. Gleichzeitig übernimmt Kappa einige </w:t>
      </w:r>
      <w:r w:rsidRPr="00001E96">
        <w:rPr>
          <w:rFonts w:ascii="Arial" w:hAnsi="Arial" w:cs="Arial"/>
          <w:sz w:val="20"/>
          <w:szCs w:val="20"/>
        </w:rPr>
        <w:t xml:space="preserve">Volumenprojekte für typische Schmid Engineering Applikationen durch das Kappa Manufacturing. </w:t>
      </w:r>
    </w:p>
    <w:p w14:paraId="118C2C69" w14:textId="6713974A" w:rsidR="00B31C26" w:rsidRPr="00B31C26" w:rsidRDefault="00B31C26" w:rsidP="007F1345">
      <w:pPr>
        <w:jc w:val="both"/>
        <w:rPr>
          <w:rFonts w:ascii="Arial" w:hAnsi="Arial" w:cs="Arial"/>
          <w:sz w:val="20"/>
          <w:szCs w:val="20"/>
        </w:rPr>
      </w:pPr>
      <w:r w:rsidRPr="00001E96">
        <w:rPr>
          <w:rFonts w:ascii="Arial" w:hAnsi="Arial" w:cs="Arial"/>
          <w:sz w:val="20"/>
          <w:szCs w:val="20"/>
        </w:rPr>
        <w:t xml:space="preserve">Willkommener </w:t>
      </w:r>
      <w:r>
        <w:rPr>
          <w:rFonts w:ascii="Arial" w:hAnsi="Arial" w:cs="Arial"/>
          <w:sz w:val="20"/>
          <w:szCs w:val="20"/>
        </w:rPr>
        <w:t xml:space="preserve">Nebeneffekt </w:t>
      </w:r>
      <w:r w:rsidRPr="00001E96">
        <w:rPr>
          <w:rFonts w:ascii="Arial" w:hAnsi="Arial" w:cs="Arial"/>
          <w:sz w:val="20"/>
          <w:szCs w:val="20"/>
        </w:rPr>
        <w:t>des Deals: Overhues macht kein Geheimnis daraus, dass auch das Kappa Recruiting von der Diversifi</w:t>
      </w:r>
      <w:r>
        <w:rPr>
          <w:rFonts w:ascii="Arial" w:hAnsi="Arial" w:cs="Arial"/>
          <w:sz w:val="20"/>
          <w:szCs w:val="20"/>
        </w:rPr>
        <w:t>kation</w:t>
      </w:r>
      <w:r w:rsidRPr="00001E96">
        <w:rPr>
          <w:rFonts w:ascii="Arial" w:hAnsi="Arial" w:cs="Arial"/>
          <w:sz w:val="20"/>
          <w:szCs w:val="20"/>
        </w:rPr>
        <w:t xml:space="preserve"> der Firma mit inzwischen mehreren </w:t>
      </w:r>
      <w:r>
        <w:rPr>
          <w:rFonts w:ascii="Arial" w:hAnsi="Arial" w:cs="Arial"/>
          <w:sz w:val="20"/>
          <w:szCs w:val="20"/>
        </w:rPr>
        <w:t xml:space="preserve">attraktiven </w:t>
      </w:r>
      <w:r w:rsidRPr="00001E96">
        <w:rPr>
          <w:rFonts w:ascii="Arial" w:hAnsi="Arial" w:cs="Arial"/>
          <w:sz w:val="20"/>
          <w:szCs w:val="20"/>
        </w:rPr>
        <w:t xml:space="preserve">Entwicklungsstandorten in Spanien und Deutschland stark profitiert. Das neue Kappa </w:t>
      </w:r>
      <w:r>
        <w:rPr>
          <w:rFonts w:ascii="Arial" w:hAnsi="Arial" w:cs="Arial"/>
          <w:sz w:val="20"/>
          <w:szCs w:val="20"/>
        </w:rPr>
        <w:t xml:space="preserve">Innovation </w:t>
      </w:r>
      <w:r w:rsidRPr="00001E96">
        <w:rPr>
          <w:rFonts w:ascii="Arial" w:hAnsi="Arial" w:cs="Arial"/>
          <w:sz w:val="20"/>
          <w:szCs w:val="20"/>
        </w:rPr>
        <w:t>Center ist in der Technologieregion Nürnberg-Erlangen mit einem hochklassigen Industrie- und Forschungsumfeld perfekt</w:t>
      </w:r>
      <w:r>
        <w:rPr>
          <w:rFonts w:ascii="Arial" w:hAnsi="Arial" w:cs="Arial"/>
          <w:sz w:val="20"/>
          <w:szCs w:val="20"/>
        </w:rPr>
        <w:t xml:space="preserve"> dafür </w:t>
      </w:r>
      <w:r w:rsidRPr="00001E96">
        <w:rPr>
          <w:rFonts w:ascii="Arial" w:hAnsi="Arial" w:cs="Arial"/>
          <w:sz w:val="20"/>
          <w:szCs w:val="20"/>
        </w:rPr>
        <w:t>positioniert</w:t>
      </w:r>
      <w:r>
        <w:rPr>
          <w:rFonts w:ascii="Arial" w:hAnsi="Arial" w:cs="Arial"/>
          <w:sz w:val="20"/>
          <w:szCs w:val="20"/>
        </w:rPr>
        <w:t>, Fachkräfte von Kappa zu begeistern, um mit ihnen den erfolgreichen Wachstumskurs zu gestalten und weiter zu beschleunigen</w:t>
      </w:r>
      <w:r w:rsidRPr="00001E9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F0B64">
        <w:rPr>
          <w:rFonts w:ascii="Arial" w:hAnsi="Arial" w:cs="Arial"/>
          <w:sz w:val="20"/>
          <w:szCs w:val="20"/>
        </w:rPr>
        <w:t>Mit der Übernahme setzt Kappa optronics den Prozess der konsequenten Neuausrichtung fort. Weitere vielversprechende Schritte seien bereits in Vorbereitung, kündigt CEO Overhues an.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829AC60" w14:textId="499060AE" w:rsidR="00286E74" w:rsidRPr="0074337F" w:rsidRDefault="00286E74" w:rsidP="00B31C26">
      <w:pPr>
        <w:ind w:right="23"/>
        <w:rPr>
          <w:rFonts w:ascii="Arial" w:hAnsi="Arial" w:cs="Arial"/>
          <w:b/>
          <w:bCs/>
          <w:szCs w:val="18"/>
        </w:rPr>
      </w:pPr>
    </w:p>
    <w:p w14:paraId="3922BAE3" w14:textId="26A528A7" w:rsidR="00177AA3" w:rsidRPr="0074337F" w:rsidRDefault="007F1345" w:rsidP="00733702">
      <w:pPr>
        <w:ind w:right="23"/>
        <w:jc w:val="both"/>
        <w:rPr>
          <w:rFonts w:ascii="Arial" w:hAnsi="Arial" w:cs="Arial"/>
          <w:b/>
          <w:bCs/>
          <w:szCs w:val="18"/>
        </w:rPr>
      </w:pPr>
      <w:r w:rsidRPr="0074337F">
        <w:rPr>
          <w:rFonts w:ascii="Arial" w:hAnsi="Arial" w:cs="Arial"/>
          <w:b/>
          <w:bCs/>
          <w:szCs w:val="18"/>
        </w:rPr>
        <w:t>Foto:</w:t>
      </w:r>
      <w:r w:rsidRPr="0074337F">
        <w:rPr>
          <w:b/>
          <w:bCs/>
          <w:szCs w:val="18"/>
        </w:rPr>
        <w:t xml:space="preserve"> </w:t>
      </w:r>
      <w:r w:rsidRPr="0074337F">
        <w:rPr>
          <w:rFonts w:ascii="Arial" w:eastAsiaTheme="minorHAnsi" w:hAnsi="Arial" w:cs="Arial"/>
          <w:b/>
          <w:bCs/>
          <w:szCs w:val="18"/>
          <w:lang w:eastAsia="en-US"/>
        </w:rPr>
        <w:t>Die Übernahme wurde zum 1. Mai 2022 vollzogen</w:t>
      </w:r>
      <w:r w:rsidRPr="0074337F">
        <w:rPr>
          <w:rFonts w:ascii="Arial" w:hAnsi="Arial" w:cs="Arial"/>
          <w:b/>
          <w:bCs/>
          <w:szCs w:val="18"/>
          <w:shd w:val="clear" w:color="auto" w:fill="FFFFFF"/>
        </w:rPr>
        <w:t xml:space="preserve">, </w:t>
      </w:r>
      <w:r w:rsidRPr="0074337F">
        <w:rPr>
          <w:rFonts w:ascii="Arial" w:hAnsi="Arial" w:cs="Arial"/>
          <w:b/>
          <w:bCs/>
          <w:szCs w:val="18"/>
        </w:rPr>
        <w:t>Johannes Overhues, Gesellschafter &amp; CEO Kappa optronics und Mich</w:t>
      </w:r>
      <w:r w:rsidR="0074337F">
        <w:rPr>
          <w:rFonts w:ascii="Arial" w:hAnsi="Arial" w:cs="Arial"/>
          <w:b/>
          <w:bCs/>
          <w:szCs w:val="18"/>
        </w:rPr>
        <w:t>a</w:t>
      </w:r>
      <w:r w:rsidRPr="0074337F">
        <w:rPr>
          <w:rFonts w:ascii="Arial" w:hAnsi="Arial" w:cs="Arial"/>
          <w:b/>
          <w:bCs/>
          <w:szCs w:val="18"/>
        </w:rPr>
        <w:t xml:space="preserve">el Schmid, neuer </w:t>
      </w:r>
      <w:proofErr w:type="spellStart"/>
      <w:r w:rsidRPr="0074337F">
        <w:rPr>
          <w:rFonts w:ascii="Arial" w:hAnsi="Arial" w:cs="Arial"/>
          <w:b/>
          <w:bCs/>
          <w:szCs w:val="18"/>
        </w:rPr>
        <w:t>Innovations</w:t>
      </w:r>
      <w:proofErr w:type="spellEnd"/>
      <w:r w:rsidRPr="0074337F">
        <w:rPr>
          <w:rFonts w:ascii="Arial" w:hAnsi="Arial" w:cs="Arial"/>
          <w:b/>
          <w:bCs/>
          <w:szCs w:val="18"/>
        </w:rPr>
        <w:t xml:space="preserve"> Direktor bei Kappa optronics.</w:t>
      </w:r>
    </w:p>
    <w:p w14:paraId="053FEC86" w14:textId="19B1D854" w:rsidR="0012218E" w:rsidRPr="00B633C4" w:rsidRDefault="0070466E" w:rsidP="00733702">
      <w:pPr>
        <w:pStyle w:val="Body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</w:rPr>
        <w:lastRenderedPageBreak/>
        <w:drawing>
          <wp:inline distT="0" distB="0" distL="0" distR="0" wp14:anchorId="56C4DE8A" wp14:editId="7480D2D0">
            <wp:extent cx="5220970" cy="3474085"/>
            <wp:effectExtent l="0" t="0" r="0" b="0"/>
            <wp:docPr id="1" name="Grafik 1" descr="Ein Bild, das Text, Schil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ild, darstellen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3F42" w14:textId="68E4A545" w:rsidR="00286E74" w:rsidRPr="0025249C" w:rsidRDefault="0036507C" w:rsidP="00733702">
      <w:pPr>
        <w:ind w:right="23"/>
        <w:jc w:val="both"/>
        <w:rPr>
          <w:rFonts w:ascii="Arial" w:hAnsi="Arial" w:cs="Arial"/>
          <w:b/>
          <w:bCs/>
          <w:szCs w:val="18"/>
        </w:rPr>
      </w:pPr>
      <w:r w:rsidRPr="0025249C">
        <w:rPr>
          <w:rFonts w:ascii="Arial" w:hAnsi="Arial" w:cs="Arial"/>
          <w:b/>
          <w:bCs/>
          <w:szCs w:val="18"/>
        </w:rPr>
        <w:t>Foto:</w:t>
      </w:r>
      <w:r w:rsidRPr="0025249C">
        <w:rPr>
          <w:b/>
          <w:bCs/>
          <w:szCs w:val="18"/>
        </w:rPr>
        <w:t xml:space="preserve"> </w:t>
      </w:r>
      <w:r w:rsidR="007F1345" w:rsidRPr="0025249C">
        <w:rPr>
          <w:rFonts w:ascii="Arial" w:eastAsiaTheme="minorHAnsi" w:hAnsi="Arial" w:cs="Arial"/>
          <w:b/>
          <w:bCs/>
          <w:szCs w:val="18"/>
          <w:lang w:eastAsia="en-US"/>
        </w:rPr>
        <w:t>Die Übernahme wurde zum 1. Mai 2022 vollzogen</w:t>
      </w:r>
      <w:r w:rsidR="007F1345" w:rsidRPr="0025249C">
        <w:rPr>
          <w:rFonts w:ascii="Arial" w:hAnsi="Arial" w:cs="Arial"/>
          <w:b/>
          <w:bCs/>
          <w:szCs w:val="18"/>
          <w:shd w:val="clear" w:color="auto" w:fill="FFFFFF"/>
        </w:rPr>
        <w:t xml:space="preserve">, </w:t>
      </w:r>
      <w:r w:rsidR="007F1345" w:rsidRPr="0025249C">
        <w:rPr>
          <w:rFonts w:ascii="Arial" w:hAnsi="Arial" w:cs="Arial"/>
          <w:b/>
          <w:bCs/>
          <w:szCs w:val="18"/>
        </w:rPr>
        <w:t>Johannes Overhues, Gesellschafter &amp; CEO Kappa optronics und Mich</w:t>
      </w:r>
      <w:r w:rsidR="0074337F" w:rsidRPr="0025249C">
        <w:rPr>
          <w:rFonts w:ascii="Arial" w:hAnsi="Arial" w:cs="Arial"/>
          <w:b/>
          <w:bCs/>
          <w:szCs w:val="18"/>
        </w:rPr>
        <w:t>a</w:t>
      </w:r>
      <w:r w:rsidR="007F1345" w:rsidRPr="0025249C">
        <w:rPr>
          <w:rFonts w:ascii="Arial" w:hAnsi="Arial" w:cs="Arial"/>
          <w:b/>
          <w:bCs/>
          <w:szCs w:val="18"/>
        </w:rPr>
        <w:t xml:space="preserve">el Schmid, neuer </w:t>
      </w:r>
      <w:proofErr w:type="spellStart"/>
      <w:r w:rsidR="007F1345" w:rsidRPr="0025249C">
        <w:rPr>
          <w:rFonts w:ascii="Arial" w:hAnsi="Arial" w:cs="Arial"/>
          <w:b/>
          <w:bCs/>
          <w:szCs w:val="18"/>
        </w:rPr>
        <w:t>Innovations</w:t>
      </w:r>
      <w:proofErr w:type="spellEnd"/>
      <w:r w:rsidR="007F1345" w:rsidRPr="0025249C">
        <w:rPr>
          <w:rFonts w:ascii="Arial" w:hAnsi="Arial" w:cs="Arial"/>
          <w:b/>
          <w:bCs/>
          <w:szCs w:val="18"/>
        </w:rPr>
        <w:t xml:space="preserve"> Direktor bei Kappa optronics.</w:t>
      </w:r>
    </w:p>
    <w:p w14:paraId="4528DA7A" w14:textId="77777777" w:rsidR="00E86D22" w:rsidRPr="0036507C" w:rsidRDefault="00E86D22" w:rsidP="00733702">
      <w:pPr>
        <w:ind w:right="23"/>
        <w:jc w:val="both"/>
        <w:rPr>
          <w:rFonts w:ascii="Arial" w:hAnsi="Arial" w:cs="Arial"/>
        </w:rPr>
      </w:pPr>
    </w:p>
    <w:p w14:paraId="2FA1A402" w14:textId="77777777" w:rsidR="00E86D22" w:rsidRPr="00F06354" w:rsidRDefault="00E86D22" w:rsidP="00733702">
      <w:pPr>
        <w:ind w:right="23"/>
        <w:jc w:val="both"/>
        <w:rPr>
          <w:rFonts w:ascii="Arial" w:hAnsi="Arial" w:cs="Arial"/>
          <w:color w:val="7F7F7F" w:themeColor="text1" w:themeTint="80"/>
        </w:rPr>
      </w:pPr>
    </w:p>
    <w:p w14:paraId="65C16888" w14:textId="77777777" w:rsidR="00F06354" w:rsidRPr="00F60D3D" w:rsidRDefault="00F06354" w:rsidP="00F06354">
      <w:pPr>
        <w:ind w:right="23"/>
        <w:jc w:val="both"/>
        <w:rPr>
          <w:b/>
          <w:bCs/>
          <w:color w:val="7F7F7F" w:themeColor="text1" w:themeTint="80"/>
          <w:lang w:val="en-US"/>
        </w:rPr>
      </w:pPr>
      <w:r w:rsidRPr="00F60D3D">
        <w:rPr>
          <w:rFonts w:ascii="Arial" w:hAnsi="Arial" w:cs="Arial"/>
          <w:b/>
          <w:bCs/>
          <w:color w:val="7F7F7F" w:themeColor="text1" w:themeTint="80"/>
          <w:sz w:val="16"/>
          <w:szCs w:val="16"/>
          <w:lang w:val="en-US"/>
        </w:rPr>
        <w:t>Keywords/Hashtags:</w:t>
      </w:r>
    </w:p>
    <w:p w14:paraId="47D41C6C" w14:textId="77777777" w:rsidR="00F06354" w:rsidRPr="00F60D3D" w:rsidRDefault="00F06354" w:rsidP="00F06354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F60D3D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#kappaoptronics #schmidengineering #digitalmirror #aviationcameras #drivervisionenhancer #switchgearcameras</w:t>
      </w:r>
    </w:p>
    <w:p w14:paraId="2F532E1B" w14:textId="77777777" w:rsidR="00F06354" w:rsidRPr="00F60D3D" w:rsidRDefault="00F06354" w:rsidP="00F06354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</w:p>
    <w:p w14:paraId="251C979A" w14:textId="77777777" w:rsidR="00F06354" w:rsidRDefault="00F06354" w:rsidP="00F06354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F60D3D">
        <w:rPr>
          <w:rFonts w:ascii="Arial" w:hAnsi="Arial" w:cs="Arial"/>
          <w:b/>
          <w:bCs/>
          <w:color w:val="7F7F7F" w:themeColor="text1" w:themeTint="80"/>
          <w:sz w:val="16"/>
          <w:szCs w:val="16"/>
          <w:lang w:val="en-US"/>
        </w:rPr>
        <w:t>Web Link:</w:t>
      </w:r>
      <w:r w:rsidRPr="00F60D3D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 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www.kappa-optronics.com</w:t>
      </w:r>
    </w:p>
    <w:p w14:paraId="54F0C7F6" w14:textId="77777777" w:rsidR="00F06354" w:rsidRPr="00F60D3D" w:rsidRDefault="00F06354" w:rsidP="00F06354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</w:p>
    <w:p w14:paraId="3433FA1D" w14:textId="77777777" w:rsidR="00F06354" w:rsidRPr="0050702E" w:rsidRDefault="00F06354" w:rsidP="00F06354">
      <w:pPr>
        <w:ind w:right="23"/>
        <w:jc w:val="both"/>
        <w:rPr>
          <w:color w:val="7F7F7F" w:themeColor="text1" w:themeTint="80"/>
          <w:lang w:val="en-US"/>
        </w:rPr>
      </w:pPr>
      <w:r w:rsidRPr="0050702E">
        <w:rPr>
          <w:rFonts w:ascii="Arial" w:hAnsi="Arial" w:cs="Arial"/>
          <w:b/>
          <w:bCs/>
          <w:color w:val="7F7F7F" w:themeColor="text1" w:themeTint="80"/>
          <w:sz w:val="16"/>
          <w:szCs w:val="16"/>
          <w:lang w:val="en-US"/>
        </w:rPr>
        <w:t>Download web section</w:t>
      </w:r>
      <w:r w:rsidRPr="0050702E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:</w:t>
      </w:r>
      <w:r w:rsidRPr="0050702E">
        <w:rPr>
          <w:color w:val="7F7F7F" w:themeColor="text1" w:themeTint="80"/>
          <w:lang w:val="en-US"/>
        </w:rPr>
        <w:t xml:space="preserve"> </w:t>
      </w:r>
    </w:p>
    <w:p w14:paraId="490F0AE5" w14:textId="77777777" w:rsidR="00F06354" w:rsidRPr="0050702E" w:rsidRDefault="00F06354" w:rsidP="00F06354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50702E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https://www.kappa-optronics.com/en/news/auf-expansionskurs/</w:t>
      </w:r>
    </w:p>
    <w:p w14:paraId="6121BD4B" w14:textId="77777777" w:rsidR="00F06354" w:rsidRPr="0050702E" w:rsidRDefault="00F06354" w:rsidP="00F06354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50702E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https://www.kappa-optronics.com/en/news/on-course-for-expansion/</w:t>
      </w:r>
    </w:p>
    <w:p w14:paraId="6667D8BC" w14:textId="77777777" w:rsidR="00F06354" w:rsidRPr="00B31C26" w:rsidRDefault="00F06354" w:rsidP="00F06354">
      <w:pPr>
        <w:ind w:right="23"/>
        <w:jc w:val="both"/>
        <w:rPr>
          <w:rFonts w:ascii="Arial" w:hAnsi="Arial" w:cs="Arial"/>
          <w:color w:val="FF0000"/>
          <w:sz w:val="16"/>
          <w:szCs w:val="16"/>
          <w:lang w:val="en-US"/>
        </w:rPr>
      </w:pPr>
    </w:p>
    <w:p w14:paraId="0400A757" w14:textId="77777777" w:rsidR="00F23305" w:rsidRPr="00F06354" w:rsidRDefault="00F23305" w:rsidP="00733702">
      <w:pPr>
        <w:ind w:right="23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</w:p>
    <w:p w14:paraId="49FC66EC" w14:textId="779613CA" w:rsidR="00E86D22" w:rsidRDefault="00E86D22" w:rsidP="00733702">
      <w:pPr>
        <w:pBdr>
          <w:bottom w:val="single" w:sz="4" w:space="1" w:color="auto"/>
        </w:pBdr>
        <w:autoSpaceDE w:val="0"/>
        <w:autoSpaceDN w:val="0"/>
        <w:jc w:val="both"/>
        <w:rPr>
          <w:rFonts w:ascii="Arial" w:hAnsi="Arial" w:cs="Arial"/>
          <w:lang w:val="en-US"/>
        </w:rPr>
      </w:pPr>
    </w:p>
    <w:p w14:paraId="50662B58" w14:textId="77777777" w:rsidR="00286E74" w:rsidRPr="00B633C4" w:rsidRDefault="00286E74" w:rsidP="00733702">
      <w:pPr>
        <w:pBdr>
          <w:bottom w:val="single" w:sz="4" w:space="1" w:color="auto"/>
        </w:pBdr>
        <w:autoSpaceDE w:val="0"/>
        <w:autoSpaceDN w:val="0"/>
        <w:jc w:val="both"/>
        <w:rPr>
          <w:rFonts w:ascii="Arial" w:hAnsi="Arial" w:cs="Arial"/>
          <w:lang w:val="en-US"/>
        </w:rPr>
      </w:pPr>
    </w:p>
    <w:p w14:paraId="392BB7CA" w14:textId="77777777" w:rsidR="00121186" w:rsidRPr="0025249C" w:rsidRDefault="00121186" w:rsidP="00733702">
      <w:pPr>
        <w:pBdr>
          <w:bottom w:val="single" w:sz="4" w:space="1" w:color="auto"/>
        </w:pBdr>
        <w:autoSpaceDE w:val="0"/>
        <w:autoSpaceDN w:val="0"/>
        <w:jc w:val="both"/>
        <w:rPr>
          <w:rFonts w:ascii="Arial" w:hAnsi="Arial" w:cs="Arial"/>
        </w:rPr>
      </w:pPr>
      <w:r w:rsidRPr="0025249C">
        <w:rPr>
          <w:rFonts w:ascii="Arial" w:hAnsi="Arial" w:cs="Arial"/>
          <w:b/>
          <w:sz w:val="12"/>
          <w:szCs w:val="12"/>
        </w:rPr>
        <w:t>Kappa optronics - Footer</w:t>
      </w:r>
    </w:p>
    <w:p w14:paraId="5D368DC9" w14:textId="77777777" w:rsidR="003D4FB1" w:rsidRPr="0025249C" w:rsidRDefault="003D4FB1" w:rsidP="00733702">
      <w:pPr>
        <w:ind w:right="23"/>
        <w:jc w:val="both"/>
        <w:rPr>
          <w:rFonts w:ascii="Arial" w:hAnsi="Arial" w:cs="Arial"/>
          <w:sz w:val="14"/>
          <w:szCs w:val="14"/>
        </w:rPr>
      </w:pPr>
    </w:p>
    <w:p w14:paraId="619088D5" w14:textId="77777777" w:rsidR="00B31C26" w:rsidRPr="00B31C26" w:rsidRDefault="00B31C26" w:rsidP="00B31C26">
      <w:pPr>
        <w:ind w:right="23"/>
        <w:jc w:val="both"/>
        <w:rPr>
          <w:rFonts w:ascii="Arial" w:hAnsi="Arial" w:cs="Arial"/>
          <w:color w:val="7F7F7F"/>
          <w:sz w:val="14"/>
          <w:szCs w:val="14"/>
        </w:rPr>
      </w:pPr>
      <w:r w:rsidRPr="00B31C26">
        <w:rPr>
          <w:rFonts w:ascii="Arial" w:hAnsi="Arial" w:cs="Arial"/>
          <w:color w:val="7F7F7F"/>
          <w:sz w:val="14"/>
          <w:szCs w:val="14"/>
        </w:rPr>
        <w:t>Kameras und Vision Systeme für alles, was fährt und fliegt!</w:t>
      </w:r>
    </w:p>
    <w:p w14:paraId="00DE40A1" w14:textId="77777777" w:rsidR="00B31C26" w:rsidRPr="00B31C26" w:rsidRDefault="00B31C26" w:rsidP="00B31C26">
      <w:pPr>
        <w:ind w:right="23"/>
        <w:jc w:val="both"/>
        <w:rPr>
          <w:rFonts w:ascii="Arial" w:hAnsi="Arial" w:cs="Arial"/>
          <w:color w:val="7F7F7F"/>
          <w:sz w:val="14"/>
          <w:szCs w:val="14"/>
        </w:rPr>
      </w:pPr>
      <w:r w:rsidRPr="00B31C26">
        <w:rPr>
          <w:rFonts w:ascii="Arial" w:hAnsi="Arial" w:cs="Arial"/>
          <w:color w:val="7F7F7F"/>
          <w:sz w:val="14"/>
          <w:szCs w:val="14"/>
        </w:rPr>
        <w:t xml:space="preserve"> </w:t>
      </w:r>
    </w:p>
    <w:p w14:paraId="2B093010" w14:textId="6278DB46" w:rsidR="003D4FB1" w:rsidRPr="00B12E34" w:rsidRDefault="00B31C26" w:rsidP="00B31C26">
      <w:pPr>
        <w:ind w:right="23"/>
        <w:jc w:val="both"/>
        <w:rPr>
          <w:rFonts w:ascii="Arial" w:hAnsi="Arial" w:cs="Arial"/>
          <w:color w:val="7F7F7F"/>
          <w:sz w:val="14"/>
          <w:szCs w:val="14"/>
        </w:rPr>
      </w:pPr>
      <w:r w:rsidRPr="00B31C26">
        <w:rPr>
          <w:rFonts w:ascii="Arial" w:hAnsi="Arial" w:cs="Arial"/>
          <w:color w:val="7F7F7F"/>
          <w:sz w:val="14"/>
          <w:szCs w:val="14"/>
        </w:rPr>
        <w:t xml:space="preserve">Entwicklung und Fertigung von applikationsspezifischen Kameras und Vision Systemen in </w:t>
      </w:r>
      <w:proofErr w:type="gramStart"/>
      <w:r w:rsidRPr="00B31C26">
        <w:rPr>
          <w:rFonts w:ascii="Arial" w:hAnsi="Arial" w:cs="Arial"/>
          <w:color w:val="7F7F7F"/>
          <w:sz w:val="14"/>
          <w:szCs w:val="14"/>
        </w:rPr>
        <w:t>extrem robusten</w:t>
      </w:r>
      <w:proofErr w:type="gramEnd"/>
      <w:r w:rsidRPr="00B31C26">
        <w:rPr>
          <w:rFonts w:ascii="Arial" w:hAnsi="Arial" w:cs="Arial"/>
          <w:color w:val="7F7F7F"/>
          <w:sz w:val="14"/>
          <w:szCs w:val="14"/>
        </w:rPr>
        <w:t xml:space="preserve"> und zertifizierbaren Designs mit über 40 Jahren Erfahrung am Markt!</w:t>
      </w:r>
      <w:r>
        <w:rPr>
          <w:rFonts w:ascii="Arial" w:hAnsi="Arial" w:cs="Arial"/>
          <w:color w:val="7F7F7F"/>
          <w:sz w:val="14"/>
          <w:szCs w:val="14"/>
        </w:rPr>
        <w:t xml:space="preserve"> </w:t>
      </w:r>
      <w:r w:rsidRPr="00B31C26">
        <w:rPr>
          <w:rFonts w:ascii="Arial" w:hAnsi="Arial" w:cs="Arial"/>
          <w:color w:val="7F7F7F"/>
          <w:sz w:val="14"/>
          <w:szCs w:val="14"/>
        </w:rPr>
        <w:t>Wir bieten innovative Vision Lösungen mit Tag- und Nachtsichtfähigkeit im 24/7 Betrieb für die maximale Performance des Gesamtsystems, besonders im sicherheitskritischen Umfeld. Punktgenaue Beratung, dynamisches Projektmanagement und vor allem ein Entwicklerteam mit profunder Erfahrung machen den Erfolg aus.</w:t>
      </w:r>
      <w:r>
        <w:rPr>
          <w:rFonts w:ascii="Arial" w:hAnsi="Arial" w:cs="Arial"/>
          <w:color w:val="7F7F7F"/>
          <w:sz w:val="14"/>
          <w:szCs w:val="14"/>
        </w:rPr>
        <w:t xml:space="preserve"> </w:t>
      </w:r>
      <w:r w:rsidRPr="00B31C26">
        <w:rPr>
          <w:rFonts w:ascii="Arial" w:hAnsi="Arial" w:cs="Arial"/>
          <w:color w:val="7F7F7F"/>
          <w:sz w:val="14"/>
          <w:szCs w:val="14"/>
        </w:rPr>
        <w:t>Zum Portfolio gehören Signalverarbeitung, mechanische Anpassungen und kundenspezifische Schnittstellenbelegung, ebenso wie die Integration von optischen Komponenten, Beleuchtung und Video-Management.</w:t>
      </w:r>
      <w:r>
        <w:rPr>
          <w:rFonts w:ascii="Arial" w:hAnsi="Arial" w:cs="Arial"/>
          <w:color w:val="7F7F7F"/>
          <w:sz w:val="14"/>
          <w:szCs w:val="14"/>
        </w:rPr>
        <w:t xml:space="preserve"> </w:t>
      </w:r>
      <w:r w:rsidRPr="00B31C26">
        <w:rPr>
          <w:rFonts w:ascii="Arial" w:hAnsi="Arial" w:cs="Arial"/>
          <w:color w:val="7F7F7F"/>
          <w:sz w:val="14"/>
          <w:szCs w:val="14"/>
        </w:rPr>
        <w:t>Unser Anspruch ist die technologisch beste Lösung unter spezifischen Qualitätsanforderungen. Wir erreichen Sicherheitslevels für Zulassungen in regulierten Märkten mit normierten Design Assurance Prozeduren in der Hardware- und Software-Entwicklung, z.B. bis zu SIL 2/ASIL-B/DAL-B, ISO 26262, DO-254, DO-160, DO-178, MIL STD 810/704, Nato-Supplier Code C4792.</w:t>
      </w:r>
    </w:p>
    <w:sectPr w:rsidR="003D4FB1" w:rsidRPr="00B12E34" w:rsidSect="001221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226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24B7A" w14:textId="77777777" w:rsidR="00E76ADE" w:rsidRDefault="00E76ADE" w:rsidP="00844CD6">
      <w:r>
        <w:separator/>
      </w:r>
    </w:p>
  </w:endnote>
  <w:endnote w:type="continuationSeparator" w:id="0">
    <w:p w14:paraId="533572BC" w14:textId="77777777" w:rsidR="00E76ADE" w:rsidRDefault="00E76ADE" w:rsidP="0084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821 BT">
    <w:panose1 w:val="020B0609020202020204"/>
    <w:charset w:val="00"/>
    <w:family w:val="modern"/>
    <w:pitch w:val="fixed"/>
    <w:sig w:usb0="800000AF" w:usb1="1000204A" w:usb2="00000000" w:usb3="00000000" w:csb0="00000011" w:csb1="00000000"/>
    <w:embedRegular r:id="rId1" w:subsetted="1" w:fontKey="{99ACE1D9-ECDB-4495-A45F-5E3F478D9FA6}"/>
    <w:embedBold r:id="rId2" w:subsetted="1" w:fontKey="{4FDFED6B-E693-4168-92B7-1B53DFC117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545415C-C70C-4C1E-B477-0D593DE87A9C}"/>
    <w:embedBold r:id="rId4" w:fontKey="{A04A1FBB-C52D-43B4-B24F-B5756E672B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1038" w14:textId="77777777" w:rsidR="00917A3E" w:rsidRDefault="00917A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8A888" w14:textId="77777777" w:rsidR="002030E0" w:rsidRDefault="002030E0" w:rsidP="00194677">
    <w:pPr>
      <w:pStyle w:val="Fuzeile"/>
      <w:tabs>
        <w:tab w:val="clear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07C29" w14:textId="77777777" w:rsidR="00917A3E" w:rsidRDefault="00917A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0FC36" w14:textId="77777777" w:rsidR="00E76ADE" w:rsidRDefault="00E76ADE" w:rsidP="00844CD6">
      <w:r>
        <w:separator/>
      </w:r>
    </w:p>
  </w:footnote>
  <w:footnote w:type="continuationSeparator" w:id="0">
    <w:p w14:paraId="23D78912" w14:textId="77777777" w:rsidR="00E76ADE" w:rsidRDefault="00E76ADE" w:rsidP="00844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FFC7" w14:textId="77777777" w:rsidR="00917A3E" w:rsidRDefault="00917A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8AED" w14:textId="77777777" w:rsidR="00286E74" w:rsidRPr="007C6356" w:rsidRDefault="00286E74" w:rsidP="00917A3E">
    <w:pPr>
      <w:tabs>
        <w:tab w:val="left" w:pos="2160"/>
      </w:tabs>
      <w:ind w:right="23"/>
      <w:rPr>
        <w:rFonts w:ascii="Arial" w:hAnsi="Arial" w:cs="Arial"/>
        <w:b/>
        <w:sz w:val="14"/>
        <w:szCs w:val="14"/>
      </w:rPr>
    </w:pPr>
    <w:r w:rsidRPr="007C6356">
      <w:rPr>
        <w:rFonts w:ascii="Arial" w:hAnsi="Arial" w:cs="Arial"/>
        <w:b/>
        <w:bCs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18697C90" wp14:editId="21DC64E0">
          <wp:simplePos x="0" y="0"/>
          <wp:positionH relativeFrom="column">
            <wp:posOffset>5257800</wp:posOffset>
          </wp:positionH>
          <wp:positionV relativeFrom="paragraph">
            <wp:posOffset>0</wp:posOffset>
          </wp:positionV>
          <wp:extent cx="359410" cy="359410"/>
          <wp:effectExtent l="0" t="0" r="0" b="0"/>
          <wp:wrapNone/>
          <wp:docPr id="2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6356">
      <w:rPr>
        <w:rFonts w:ascii="Arial" w:hAnsi="Arial" w:cs="Arial"/>
        <w:b/>
        <w:bCs/>
        <w:sz w:val="14"/>
        <w:szCs w:val="14"/>
      </w:rPr>
      <w:t>Kappa optronics GmbH</w:t>
    </w:r>
    <w:r w:rsidRPr="007C6356">
      <w:rPr>
        <w:rFonts w:ascii="Arial" w:hAnsi="Arial" w:cs="Arial"/>
        <w:sz w:val="14"/>
        <w:szCs w:val="14"/>
      </w:rPr>
      <w:tab/>
    </w:r>
    <w:r w:rsidRPr="007C6356">
      <w:rPr>
        <w:rFonts w:ascii="Arial" w:hAnsi="Arial" w:cs="Arial"/>
        <w:b/>
        <w:bCs/>
        <w:sz w:val="14"/>
        <w:szCs w:val="14"/>
      </w:rPr>
      <w:t xml:space="preserve">Kontakt Marketing-Communications       </w:t>
    </w:r>
    <w:r w:rsidRPr="007C6356">
      <w:rPr>
        <w:rFonts w:ascii="Arial" w:hAnsi="Arial" w:cs="Arial"/>
        <w:b/>
        <w:bCs/>
        <w:sz w:val="14"/>
        <w:szCs w:val="14"/>
      </w:rPr>
      <w:tab/>
      <w:t>Kappa Event</w:t>
    </w:r>
  </w:p>
  <w:p w14:paraId="3DE998AA" w14:textId="5334824E" w:rsidR="00286E74" w:rsidRPr="007C6356" w:rsidRDefault="00286E74" w:rsidP="00917A3E">
    <w:pPr>
      <w:tabs>
        <w:tab w:val="left" w:pos="2160"/>
      </w:tabs>
      <w:ind w:right="23"/>
      <w:rPr>
        <w:rFonts w:ascii="Arial" w:hAnsi="Arial" w:cs="Arial"/>
        <w:sz w:val="14"/>
        <w:szCs w:val="14"/>
      </w:rPr>
    </w:pPr>
    <w:r w:rsidRPr="007C6356">
      <w:rPr>
        <w:rFonts w:ascii="Arial" w:hAnsi="Arial" w:cs="Arial"/>
        <w:sz w:val="14"/>
        <w:szCs w:val="14"/>
      </w:rPr>
      <w:t>Kleines Feld 6</w:t>
    </w:r>
    <w:r w:rsidRPr="007C6356">
      <w:rPr>
        <w:rFonts w:ascii="Arial" w:hAnsi="Arial" w:cs="Arial"/>
        <w:sz w:val="14"/>
        <w:szCs w:val="14"/>
      </w:rPr>
      <w:tab/>
      <w:t>Katrin Vogel</w:t>
    </w:r>
    <w:r w:rsidRPr="007C6356">
      <w:rPr>
        <w:rFonts w:ascii="Arial" w:hAnsi="Arial" w:cs="Arial"/>
        <w:sz w:val="14"/>
        <w:szCs w:val="14"/>
      </w:rPr>
      <w:tab/>
    </w:r>
    <w:r w:rsidRPr="007C6356">
      <w:rPr>
        <w:rFonts w:ascii="Arial" w:hAnsi="Arial" w:cs="Arial"/>
        <w:sz w:val="14"/>
        <w:szCs w:val="14"/>
      </w:rPr>
      <w:tab/>
    </w:r>
    <w:r w:rsidRPr="007C6356">
      <w:rPr>
        <w:rFonts w:ascii="Arial" w:hAnsi="Arial" w:cs="Arial"/>
        <w:sz w:val="14"/>
        <w:szCs w:val="14"/>
      </w:rPr>
      <w:tab/>
      <w:t>ILA Berlin, #ILA22</w:t>
    </w:r>
  </w:p>
  <w:p w14:paraId="45928142" w14:textId="7D6A1508" w:rsidR="00286E74" w:rsidRPr="007C6356" w:rsidRDefault="00286E74" w:rsidP="00917A3E">
    <w:pPr>
      <w:pStyle w:val="Textkrper2"/>
      <w:tabs>
        <w:tab w:val="left" w:pos="2160"/>
      </w:tabs>
      <w:spacing w:after="0" w:line="240" w:lineRule="auto"/>
      <w:ind w:right="23"/>
      <w:rPr>
        <w:rFonts w:ascii="Arial" w:hAnsi="Arial" w:cs="Arial"/>
        <w:sz w:val="14"/>
        <w:szCs w:val="14"/>
        <w:lang w:val="en-US"/>
      </w:rPr>
    </w:pPr>
    <w:r w:rsidRPr="007C6356">
      <w:rPr>
        <w:rFonts w:ascii="Arial" w:hAnsi="Arial" w:cs="Arial"/>
        <w:sz w:val="14"/>
        <w:szCs w:val="14"/>
        <w:lang w:val="en-US"/>
      </w:rPr>
      <w:t>D-37130 Gleichen</w:t>
    </w:r>
    <w:r w:rsidRPr="007C6356">
      <w:rPr>
        <w:rFonts w:ascii="Arial" w:hAnsi="Arial" w:cs="Arial"/>
        <w:sz w:val="14"/>
        <w:szCs w:val="14"/>
        <w:lang w:val="en-US"/>
      </w:rPr>
      <w:tab/>
      <w:t>Head of Marketing</w:t>
    </w:r>
    <w:r w:rsidRPr="007C6356">
      <w:rPr>
        <w:rFonts w:ascii="Arial" w:hAnsi="Arial" w:cs="Arial"/>
        <w:sz w:val="14"/>
        <w:szCs w:val="14"/>
        <w:lang w:val="en-US"/>
      </w:rPr>
      <w:tab/>
    </w:r>
    <w:r w:rsidRPr="007C6356">
      <w:rPr>
        <w:rFonts w:ascii="Arial" w:hAnsi="Arial" w:cs="Arial"/>
        <w:sz w:val="14"/>
        <w:szCs w:val="14"/>
        <w:lang w:val="en-US"/>
      </w:rPr>
      <w:tab/>
    </w:r>
    <w:r w:rsidRPr="007C6356">
      <w:rPr>
        <w:rFonts w:ascii="Arial" w:hAnsi="Arial" w:cs="Arial"/>
        <w:sz w:val="14"/>
        <w:szCs w:val="14"/>
        <w:lang w:val="en-US"/>
      </w:rPr>
      <w:tab/>
      <w:t>22.-26. June2022</w:t>
    </w:r>
  </w:p>
  <w:p w14:paraId="2075901A" w14:textId="77777777" w:rsidR="00286E74" w:rsidRPr="007C6356" w:rsidRDefault="00286E74" w:rsidP="00917A3E">
    <w:pPr>
      <w:ind w:right="23"/>
      <w:rPr>
        <w:rFonts w:ascii="Arial" w:hAnsi="Arial" w:cs="Arial"/>
        <w:sz w:val="14"/>
        <w:szCs w:val="14"/>
        <w:lang w:val="en-US"/>
      </w:rPr>
    </w:pPr>
    <w:proofErr w:type="spellStart"/>
    <w:proofErr w:type="gramStart"/>
    <w:r w:rsidRPr="007C6356">
      <w:rPr>
        <w:rFonts w:ascii="Arial" w:hAnsi="Arial" w:cs="Arial"/>
        <w:sz w:val="14"/>
        <w:szCs w:val="14"/>
        <w:lang w:val="en-US"/>
      </w:rPr>
      <w:t>Fon</w:t>
    </w:r>
    <w:proofErr w:type="spellEnd"/>
    <w:r w:rsidRPr="007C6356">
      <w:rPr>
        <w:rFonts w:ascii="Arial" w:hAnsi="Arial" w:cs="Arial"/>
        <w:sz w:val="14"/>
        <w:szCs w:val="14"/>
        <w:lang w:val="en-US"/>
      </w:rPr>
      <w:t xml:space="preserve">  +</w:t>
    </w:r>
    <w:proofErr w:type="gramEnd"/>
    <w:r w:rsidRPr="007C6356">
      <w:rPr>
        <w:rFonts w:ascii="Arial" w:hAnsi="Arial" w:cs="Arial"/>
        <w:sz w:val="14"/>
        <w:szCs w:val="14"/>
        <w:lang w:val="en-US"/>
      </w:rPr>
      <w:t>49 5508|974.0</w:t>
    </w:r>
    <w:r w:rsidRPr="007C6356">
      <w:rPr>
        <w:rFonts w:ascii="Arial" w:hAnsi="Arial" w:cs="Arial"/>
        <w:sz w:val="14"/>
        <w:szCs w:val="14"/>
        <w:lang w:val="en-US"/>
      </w:rPr>
      <w:tab/>
    </w:r>
    <w:r w:rsidRPr="007C6356">
      <w:rPr>
        <w:rFonts w:ascii="Arial" w:hAnsi="Arial" w:cs="Arial"/>
        <w:sz w:val="14"/>
        <w:szCs w:val="14"/>
        <w:lang w:val="en-US"/>
      </w:rPr>
      <w:tab/>
      <w:t>+49 5508|974.230</w:t>
    </w:r>
    <w:r w:rsidRPr="007C6356">
      <w:rPr>
        <w:rFonts w:ascii="Arial" w:hAnsi="Arial" w:cs="Arial"/>
        <w:sz w:val="14"/>
        <w:szCs w:val="14"/>
        <w:lang w:val="en-US"/>
      </w:rPr>
      <w:tab/>
    </w:r>
    <w:r w:rsidRPr="007C6356">
      <w:rPr>
        <w:rFonts w:ascii="Arial" w:hAnsi="Arial" w:cs="Arial"/>
        <w:sz w:val="14"/>
        <w:szCs w:val="14"/>
        <w:lang w:val="en-US"/>
      </w:rPr>
      <w:tab/>
    </w:r>
    <w:r w:rsidRPr="007C6356">
      <w:rPr>
        <w:rFonts w:ascii="Arial" w:hAnsi="Arial" w:cs="Arial"/>
        <w:sz w:val="14"/>
        <w:szCs w:val="14"/>
        <w:lang w:val="en-US"/>
      </w:rPr>
      <w:tab/>
      <w:t>Booth 257 Hall 4 BDLI</w:t>
    </w:r>
    <w:r w:rsidRPr="007C6356">
      <w:rPr>
        <w:rFonts w:ascii="Arial" w:hAnsi="Arial" w:cs="Arial"/>
        <w:sz w:val="14"/>
        <w:szCs w:val="14"/>
        <w:lang w:val="en-US"/>
      </w:rPr>
      <w:tab/>
    </w:r>
    <w:r w:rsidRPr="007C6356">
      <w:rPr>
        <w:rFonts w:ascii="Arial" w:hAnsi="Arial" w:cs="Arial"/>
        <w:sz w:val="14"/>
        <w:szCs w:val="14"/>
        <w:lang w:val="en-US"/>
      </w:rPr>
      <w:tab/>
    </w:r>
  </w:p>
  <w:p w14:paraId="59260817" w14:textId="7EDD708D" w:rsidR="00286E74" w:rsidRPr="007C6356" w:rsidRDefault="00286E74" w:rsidP="00917A3E">
    <w:pPr>
      <w:ind w:right="23"/>
      <w:rPr>
        <w:rFonts w:ascii="Arial" w:hAnsi="Arial" w:cs="Arial"/>
        <w:sz w:val="14"/>
        <w:szCs w:val="14"/>
        <w:lang w:val="en-US"/>
      </w:rPr>
    </w:pPr>
    <w:r w:rsidRPr="007C6356">
      <w:rPr>
        <w:rFonts w:ascii="Arial" w:hAnsi="Arial" w:cs="Arial"/>
        <w:sz w:val="14"/>
        <w:szCs w:val="14"/>
        <w:lang w:val="en-US"/>
      </w:rPr>
      <w:t>info@kappa-optronics.com</w:t>
    </w:r>
    <w:r w:rsidRPr="007C6356">
      <w:rPr>
        <w:rFonts w:ascii="Arial" w:hAnsi="Arial" w:cs="Arial"/>
        <w:sz w:val="14"/>
        <w:szCs w:val="14"/>
        <w:lang w:val="en-US"/>
      </w:rPr>
      <w:tab/>
    </w:r>
    <w:hyperlink r:id="rId2" w:history="1">
      <w:r w:rsidRPr="007C6356">
        <w:rPr>
          <w:rStyle w:val="Hyperlink"/>
          <w:rFonts w:ascii="Arial" w:hAnsi="Arial" w:cs="Arial"/>
          <w:sz w:val="14"/>
          <w:szCs w:val="14"/>
          <w:lang w:val="en-US"/>
        </w:rPr>
        <w:t>k.vogel@kappa-optronics.com</w:t>
      </w:r>
    </w:hyperlink>
    <w:r w:rsidRPr="007C6356">
      <w:rPr>
        <w:rFonts w:ascii="Arial" w:hAnsi="Arial" w:cs="Arial"/>
        <w:sz w:val="14"/>
        <w:szCs w:val="14"/>
        <w:lang w:val="en-US"/>
      </w:rPr>
      <w:t xml:space="preserve"> </w:t>
    </w:r>
  </w:p>
  <w:p w14:paraId="2311419C" w14:textId="661F20A7" w:rsidR="00286E74" w:rsidRPr="007C6356" w:rsidRDefault="0025249C" w:rsidP="00917A3E">
    <w:pPr>
      <w:ind w:right="23"/>
      <w:rPr>
        <w:rFonts w:ascii="Arial" w:hAnsi="Arial" w:cs="Arial"/>
        <w:sz w:val="14"/>
        <w:szCs w:val="14"/>
        <w:lang w:val="en-US"/>
      </w:rPr>
    </w:pPr>
    <w:hyperlink r:id="rId3" w:history="1">
      <w:r w:rsidR="00286E74" w:rsidRPr="007C6356">
        <w:rPr>
          <w:rStyle w:val="Hyperlink"/>
          <w:rFonts w:ascii="Arial" w:hAnsi="Arial" w:cs="Arial"/>
          <w:sz w:val="14"/>
          <w:szCs w:val="14"/>
          <w:lang w:val="en-US"/>
        </w:rPr>
        <w:t>www.kappa-optronics.com</w:t>
      </w:r>
    </w:hyperlink>
    <w:r w:rsidR="00286E74" w:rsidRPr="007C6356">
      <w:rPr>
        <w:rFonts w:ascii="Arial" w:hAnsi="Arial" w:cs="Arial"/>
        <w:sz w:val="14"/>
        <w:szCs w:val="14"/>
        <w:lang w:val="en-US"/>
      </w:rPr>
      <w:tab/>
      <w:t>www.kappa-optronics.com</w:t>
    </w:r>
  </w:p>
  <w:p w14:paraId="680EBCAF" w14:textId="77777777" w:rsidR="00286E74" w:rsidRPr="007C6356" w:rsidRDefault="00286E74" w:rsidP="00917A3E">
    <w:pPr>
      <w:pStyle w:val="Textkrper2"/>
      <w:tabs>
        <w:tab w:val="left" w:pos="2700"/>
      </w:tabs>
      <w:spacing w:after="0" w:line="240" w:lineRule="auto"/>
      <w:ind w:right="23"/>
      <w:rPr>
        <w:rFonts w:ascii="Arial" w:hAnsi="Arial" w:cs="Arial"/>
        <w:sz w:val="14"/>
        <w:szCs w:val="14"/>
        <w:lang w:val="en-US"/>
      </w:rPr>
    </w:pPr>
  </w:p>
  <w:p w14:paraId="0FA0F885" w14:textId="77777777" w:rsidR="00286E74" w:rsidRPr="007C6356" w:rsidRDefault="00286E74" w:rsidP="00917A3E">
    <w:pPr>
      <w:pStyle w:val="Kopfzeile"/>
      <w:rPr>
        <w:rFonts w:ascii="Arial" w:hAnsi="Arial" w:cs="Arial"/>
        <w:sz w:val="14"/>
        <w:szCs w:val="1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9077F" w14:textId="77777777" w:rsidR="00917A3E" w:rsidRDefault="00917A3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17E"/>
    <w:rsid w:val="00023630"/>
    <w:rsid w:val="00023A06"/>
    <w:rsid w:val="0003006D"/>
    <w:rsid w:val="00034647"/>
    <w:rsid w:val="00040C89"/>
    <w:rsid w:val="00042F36"/>
    <w:rsid w:val="00043271"/>
    <w:rsid w:val="00050A0D"/>
    <w:rsid w:val="0005251D"/>
    <w:rsid w:val="0006269B"/>
    <w:rsid w:val="00063912"/>
    <w:rsid w:val="00074B5C"/>
    <w:rsid w:val="00085D02"/>
    <w:rsid w:val="00087106"/>
    <w:rsid w:val="000B2320"/>
    <w:rsid w:val="000B3EBA"/>
    <w:rsid w:val="000D3CEE"/>
    <w:rsid w:val="000D70F7"/>
    <w:rsid w:val="000F2346"/>
    <w:rsid w:val="000F6E1F"/>
    <w:rsid w:val="000F7CF5"/>
    <w:rsid w:val="00102B2B"/>
    <w:rsid w:val="0011142A"/>
    <w:rsid w:val="0011353B"/>
    <w:rsid w:val="00121186"/>
    <w:rsid w:val="0012218E"/>
    <w:rsid w:val="00122C9D"/>
    <w:rsid w:val="00124C8E"/>
    <w:rsid w:val="00124FA1"/>
    <w:rsid w:val="00133E38"/>
    <w:rsid w:val="00133EE2"/>
    <w:rsid w:val="00137731"/>
    <w:rsid w:val="00141750"/>
    <w:rsid w:val="00142D07"/>
    <w:rsid w:val="0015517A"/>
    <w:rsid w:val="0016036E"/>
    <w:rsid w:val="00164299"/>
    <w:rsid w:val="001746FE"/>
    <w:rsid w:val="00177AA3"/>
    <w:rsid w:val="00180662"/>
    <w:rsid w:val="001842D7"/>
    <w:rsid w:val="00185DD1"/>
    <w:rsid w:val="00186203"/>
    <w:rsid w:val="0018749C"/>
    <w:rsid w:val="0018768F"/>
    <w:rsid w:val="00194677"/>
    <w:rsid w:val="001A0F06"/>
    <w:rsid w:val="001B7BF4"/>
    <w:rsid w:val="001C218F"/>
    <w:rsid w:val="001D4775"/>
    <w:rsid w:val="001E40CD"/>
    <w:rsid w:val="001F1831"/>
    <w:rsid w:val="002012E9"/>
    <w:rsid w:val="002030E0"/>
    <w:rsid w:val="00213429"/>
    <w:rsid w:val="002233F6"/>
    <w:rsid w:val="0022511B"/>
    <w:rsid w:val="002325B0"/>
    <w:rsid w:val="00232E4C"/>
    <w:rsid w:val="00237548"/>
    <w:rsid w:val="002443CA"/>
    <w:rsid w:val="0025249C"/>
    <w:rsid w:val="00255D42"/>
    <w:rsid w:val="00272D9B"/>
    <w:rsid w:val="00272EC6"/>
    <w:rsid w:val="002776DF"/>
    <w:rsid w:val="002805F8"/>
    <w:rsid w:val="00286E74"/>
    <w:rsid w:val="00295415"/>
    <w:rsid w:val="00297B2E"/>
    <w:rsid w:val="002A580D"/>
    <w:rsid w:val="002B402D"/>
    <w:rsid w:val="002C1552"/>
    <w:rsid w:val="002C23DC"/>
    <w:rsid w:val="002D1248"/>
    <w:rsid w:val="002E2CE2"/>
    <w:rsid w:val="002E5064"/>
    <w:rsid w:val="003020F7"/>
    <w:rsid w:val="00306CDF"/>
    <w:rsid w:val="00311AEA"/>
    <w:rsid w:val="00323191"/>
    <w:rsid w:val="0032499F"/>
    <w:rsid w:val="0033131A"/>
    <w:rsid w:val="003352EA"/>
    <w:rsid w:val="003370B6"/>
    <w:rsid w:val="0034081E"/>
    <w:rsid w:val="00344F5A"/>
    <w:rsid w:val="0035031D"/>
    <w:rsid w:val="00352B9B"/>
    <w:rsid w:val="00356DD3"/>
    <w:rsid w:val="00362025"/>
    <w:rsid w:val="0036507C"/>
    <w:rsid w:val="00365F44"/>
    <w:rsid w:val="00374349"/>
    <w:rsid w:val="003829E1"/>
    <w:rsid w:val="00383BE7"/>
    <w:rsid w:val="00391ED8"/>
    <w:rsid w:val="00392A9B"/>
    <w:rsid w:val="00393ABF"/>
    <w:rsid w:val="003C6ED2"/>
    <w:rsid w:val="003D0578"/>
    <w:rsid w:val="003D4FB1"/>
    <w:rsid w:val="003E31F1"/>
    <w:rsid w:val="003E62F3"/>
    <w:rsid w:val="003F4AB6"/>
    <w:rsid w:val="00415C63"/>
    <w:rsid w:val="00417417"/>
    <w:rsid w:val="0041768F"/>
    <w:rsid w:val="004304B6"/>
    <w:rsid w:val="00431B87"/>
    <w:rsid w:val="00431F71"/>
    <w:rsid w:val="004331A8"/>
    <w:rsid w:val="00435168"/>
    <w:rsid w:val="00435B0A"/>
    <w:rsid w:val="00441363"/>
    <w:rsid w:val="0046049A"/>
    <w:rsid w:val="00462A15"/>
    <w:rsid w:val="0047312E"/>
    <w:rsid w:val="00476B55"/>
    <w:rsid w:val="00481F1F"/>
    <w:rsid w:val="0048796A"/>
    <w:rsid w:val="00490465"/>
    <w:rsid w:val="00490D27"/>
    <w:rsid w:val="004A02E5"/>
    <w:rsid w:val="004A20C1"/>
    <w:rsid w:val="004B1699"/>
    <w:rsid w:val="004B303B"/>
    <w:rsid w:val="004B561E"/>
    <w:rsid w:val="004D04D0"/>
    <w:rsid w:val="004D1DA7"/>
    <w:rsid w:val="004E76D6"/>
    <w:rsid w:val="0050354C"/>
    <w:rsid w:val="00511484"/>
    <w:rsid w:val="00511927"/>
    <w:rsid w:val="00512607"/>
    <w:rsid w:val="005177C3"/>
    <w:rsid w:val="00521DC9"/>
    <w:rsid w:val="00544777"/>
    <w:rsid w:val="00545715"/>
    <w:rsid w:val="0056041D"/>
    <w:rsid w:val="00560D9A"/>
    <w:rsid w:val="0056155C"/>
    <w:rsid w:val="00573C86"/>
    <w:rsid w:val="00574517"/>
    <w:rsid w:val="00580841"/>
    <w:rsid w:val="0058612E"/>
    <w:rsid w:val="00586303"/>
    <w:rsid w:val="00586CC9"/>
    <w:rsid w:val="00593BB9"/>
    <w:rsid w:val="005954F9"/>
    <w:rsid w:val="005A1EFA"/>
    <w:rsid w:val="005B150F"/>
    <w:rsid w:val="005B2F77"/>
    <w:rsid w:val="005B3E55"/>
    <w:rsid w:val="005C0D47"/>
    <w:rsid w:val="005C115B"/>
    <w:rsid w:val="005C2F90"/>
    <w:rsid w:val="005C360F"/>
    <w:rsid w:val="005C3CF6"/>
    <w:rsid w:val="005C6689"/>
    <w:rsid w:val="005E5135"/>
    <w:rsid w:val="005F6662"/>
    <w:rsid w:val="00600597"/>
    <w:rsid w:val="006035DB"/>
    <w:rsid w:val="00607889"/>
    <w:rsid w:val="00615DE7"/>
    <w:rsid w:val="00616B91"/>
    <w:rsid w:val="00621973"/>
    <w:rsid w:val="006223E4"/>
    <w:rsid w:val="00634D74"/>
    <w:rsid w:val="00643099"/>
    <w:rsid w:val="0065707B"/>
    <w:rsid w:val="00664FCE"/>
    <w:rsid w:val="006874AC"/>
    <w:rsid w:val="006B0B66"/>
    <w:rsid w:val="006B5896"/>
    <w:rsid w:val="006C03BC"/>
    <w:rsid w:val="006C686D"/>
    <w:rsid w:val="006D3B03"/>
    <w:rsid w:val="006D62A6"/>
    <w:rsid w:val="006E50BC"/>
    <w:rsid w:val="006F012B"/>
    <w:rsid w:val="006F35C4"/>
    <w:rsid w:val="0070276B"/>
    <w:rsid w:val="0070466E"/>
    <w:rsid w:val="0070593D"/>
    <w:rsid w:val="00710C01"/>
    <w:rsid w:val="00720923"/>
    <w:rsid w:val="00722D12"/>
    <w:rsid w:val="0072665E"/>
    <w:rsid w:val="00730168"/>
    <w:rsid w:val="007317AC"/>
    <w:rsid w:val="00733702"/>
    <w:rsid w:val="00741154"/>
    <w:rsid w:val="0074126C"/>
    <w:rsid w:val="0074337F"/>
    <w:rsid w:val="007472E1"/>
    <w:rsid w:val="00755EA4"/>
    <w:rsid w:val="00757A5E"/>
    <w:rsid w:val="007668C5"/>
    <w:rsid w:val="00776C1F"/>
    <w:rsid w:val="00777E81"/>
    <w:rsid w:val="007874AF"/>
    <w:rsid w:val="007A3289"/>
    <w:rsid w:val="007A52D9"/>
    <w:rsid w:val="007B3A59"/>
    <w:rsid w:val="007B5C63"/>
    <w:rsid w:val="007C1C42"/>
    <w:rsid w:val="007C2613"/>
    <w:rsid w:val="007C6356"/>
    <w:rsid w:val="007D0BE1"/>
    <w:rsid w:val="007E5186"/>
    <w:rsid w:val="007F1345"/>
    <w:rsid w:val="007F1B58"/>
    <w:rsid w:val="00800517"/>
    <w:rsid w:val="00815732"/>
    <w:rsid w:val="00815A02"/>
    <w:rsid w:val="0083152C"/>
    <w:rsid w:val="0083273F"/>
    <w:rsid w:val="008351A2"/>
    <w:rsid w:val="00837455"/>
    <w:rsid w:val="00844CD6"/>
    <w:rsid w:val="00850001"/>
    <w:rsid w:val="008750B2"/>
    <w:rsid w:val="008A065A"/>
    <w:rsid w:val="008C001C"/>
    <w:rsid w:val="008C1450"/>
    <w:rsid w:val="008C30BF"/>
    <w:rsid w:val="008D5150"/>
    <w:rsid w:val="008E2608"/>
    <w:rsid w:val="008E4FCE"/>
    <w:rsid w:val="008F1CD5"/>
    <w:rsid w:val="008F5EA1"/>
    <w:rsid w:val="009076FC"/>
    <w:rsid w:val="00911675"/>
    <w:rsid w:val="00917A3E"/>
    <w:rsid w:val="009213DD"/>
    <w:rsid w:val="00922FC6"/>
    <w:rsid w:val="0092409F"/>
    <w:rsid w:val="0093689B"/>
    <w:rsid w:val="00936D9F"/>
    <w:rsid w:val="00940BDD"/>
    <w:rsid w:val="00962DF0"/>
    <w:rsid w:val="00963C1E"/>
    <w:rsid w:val="009702B5"/>
    <w:rsid w:val="0097046D"/>
    <w:rsid w:val="009720F8"/>
    <w:rsid w:val="009830F3"/>
    <w:rsid w:val="00984241"/>
    <w:rsid w:val="0099658D"/>
    <w:rsid w:val="009A1B82"/>
    <w:rsid w:val="009A37DD"/>
    <w:rsid w:val="009A3945"/>
    <w:rsid w:val="009A400C"/>
    <w:rsid w:val="009A551E"/>
    <w:rsid w:val="009B36D3"/>
    <w:rsid w:val="009B5BA1"/>
    <w:rsid w:val="009C040D"/>
    <w:rsid w:val="009D1525"/>
    <w:rsid w:val="009D35DB"/>
    <w:rsid w:val="009E217E"/>
    <w:rsid w:val="009E66F2"/>
    <w:rsid w:val="00A0097B"/>
    <w:rsid w:val="00A02D95"/>
    <w:rsid w:val="00A04959"/>
    <w:rsid w:val="00A06F1C"/>
    <w:rsid w:val="00A1067A"/>
    <w:rsid w:val="00A21CCF"/>
    <w:rsid w:val="00A30BC5"/>
    <w:rsid w:val="00A441F0"/>
    <w:rsid w:val="00A472B8"/>
    <w:rsid w:val="00A54BAE"/>
    <w:rsid w:val="00A6048C"/>
    <w:rsid w:val="00A728F7"/>
    <w:rsid w:val="00A9117A"/>
    <w:rsid w:val="00AA0523"/>
    <w:rsid w:val="00AA0F09"/>
    <w:rsid w:val="00AB0511"/>
    <w:rsid w:val="00AB75C9"/>
    <w:rsid w:val="00AC7E65"/>
    <w:rsid w:val="00AD42E5"/>
    <w:rsid w:val="00AD44ED"/>
    <w:rsid w:val="00AE0B1C"/>
    <w:rsid w:val="00AE60DC"/>
    <w:rsid w:val="00B030AD"/>
    <w:rsid w:val="00B03827"/>
    <w:rsid w:val="00B065F3"/>
    <w:rsid w:val="00B06A44"/>
    <w:rsid w:val="00B12E34"/>
    <w:rsid w:val="00B16E4E"/>
    <w:rsid w:val="00B20AE0"/>
    <w:rsid w:val="00B21584"/>
    <w:rsid w:val="00B22537"/>
    <w:rsid w:val="00B31C26"/>
    <w:rsid w:val="00B32867"/>
    <w:rsid w:val="00B41676"/>
    <w:rsid w:val="00B46859"/>
    <w:rsid w:val="00B520AF"/>
    <w:rsid w:val="00B62B3B"/>
    <w:rsid w:val="00B633C4"/>
    <w:rsid w:val="00B63A9B"/>
    <w:rsid w:val="00B84620"/>
    <w:rsid w:val="00B85E5D"/>
    <w:rsid w:val="00B91C9E"/>
    <w:rsid w:val="00B92802"/>
    <w:rsid w:val="00BA40E0"/>
    <w:rsid w:val="00BB2731"/>
    <w:rsid w:val="00BB7BE1"/>
    <w:rsid w:val="00BD19F2"/>
    <w:rsid w:val="00BD4E58"/>
    <w:rsid w:val="00BF4A2B"/>
    <w:rsid w:val="00C03616"/>
    <w:rsid w:val="00C047C5"/>
    <w:rsid w:val="00C105B8"/>
    <w:rsid w:val="00C10FB9"/>
    <w:rsid w:val="00C17175"/>
    <w:rsid w:val="00C24808"/>
    <w:rsid w:val="00C3236D"/>
    <w:rsid w:val="00C404DE"/>
    <w:rsid w:val="00C43657"/>
    <w:rsid w:val="00C43B31"/>
    <w:rsid w:val="00C4497B"/>
    <w:rsid w:val="00C44991"/>
    <w:rsid w:val="00C52A0A"/>
    <w:rsid w:val="00C56751"/>
    <w:rsid w:val="00C61B53"/>
    <w:rsid w:val="00C6458E"/>
    <w:rsid w:val="00C669FD"/>
    <w:rsid w:val="00C7006F"/>
    <w:rsid w:val="00C701A4"/>
    <w:rsid w:val="00C72C96"/>
    <w:rsid w:val="00C747C0"/>
    <w:rsid w:val="00C749E0"/>
    <w:rsid w:val="00C82937"/>
    <w:rsid w:val="00C832D9"/>
    <w:rsid w:val="00C8605D"/>
    <w:rsid w:val="00C87028"/>
    <w:rsid w:val="00CA1666"/>
    <w:rsid w:val="00CA2B34"/>
    <w:rsid w:val="00CB2C08"/>
    <w:rsid w:val="00CE44F9"/>
    <w:rsid w:val="00CE7973"/>
    <w:rsid w:val="00CF4209"/>
    <w:rsid w:val="00CF5449"/>
    <w:rsid w:val="00CF7623"/>
    <w:rsid w:val="00CF78E2"/>
    <w:rsid w:val="00D15E71"/>
    <w:rsid w:val="00D16C1F"/>
    <w:rsid w:val="00D21A10"/>
    <w:rsid w:val="00D23208"/>
    <w:rsid w:val="00D31C34"/>
    <w:rsid w:val="00D32C09"/>
    <w:rsid w:val="00D37CE7"/>
    <w:rsid w:val="00D42058"/>
    <w:rsid w:val="00D45093"/>
    <w:rsid w:val="00D45E26"/>
    <w:rsid w:val="00D50810"/>
    <w:rsid w:val="00D56B00"/>
    <w:rsid w:val="00D619BC"/>
    <w:rsid w:val="00D63D4A"/>
    <w:rsid w:val="00D64E05"/>
    <w:rsid w:val="00D70AB6"/>
    <w:rsid w:val="00D72C2E"/>
    <w:rsid w:val="00D756C0"/>
    <w:rsid w:val="00D7781D"/>
    <w:rsid w:val="00D778DB"/>
    <w:rsid w:val="00D90030"/>
    <w:rsid w:val="00D93F4B"/>
    <w:rsid w:val="00DA0607"/>
    <w:rsid w:val="00DA12D2"/>
    <w:rsid w:val="00DA2800"/>
    <w:rsid w:val="00DB38C3"/>
    <w:rsid w:val="00DB5ED9"/>
    <w:rsid w:val="00DC4295"/>
    <w:rsid w:val="00DC57FA"/>
    <w:rsid w:val="00DE3830"/>
    <w:rsid w:val="00DE4C0A"/>
    <w:rsid w:val="00DF0594"/>
    <w:rsid w:val="00DF21D7"/>
    <w:rsid w:val="00DF2D48"/>
    <w:rsid w:val="00DF6BF8"/>
    <w:rsid w:val="00E05FF1"/>
    <w:rsid w:val="00E17060"/>
    <w:rsid w:val="00E21C88"/>
    <w:rsid w:val="00E2480C"/>
    <w:rsid w:val="00E24B41"/>
    <w:rsid w:val="00E304A9"/>
    <w:rsid w:val="00E326C7"/>
    <w:rsid w:val="00E36080"/>
    <w:rsid w:val="00E3799B"/>
    <w:rsid w:val="00E4117F"/>
    <w:rsid w:val="00E45072"/>
    <w:rsid w:val="00E46071"/>
    <w:rsid w:val="00E54C9C"/>
    <w:rsid w:val="00E563AF"/>
    <w:rsid w:val="00E622B2"/>
    <w:rsid w:val="00E627B2"/>
    <w:rsid w:val="00E72B09"/>
    <w:rsid w:val="00E76ADE"/>
    <w:rsid w:val="00E77773"/>
    <w:rsid w:val="00E77D37"/>
    <w:rsid w:val="00E838A2"/>
    <w:rsid w:val="00E86D22"/>
    <w:rsid w:val="00EA6F3E"/>
    <w:rsid w:val="00ED1152"/>
    <w:rsid w:val="00ED7078"/>
    <w:rsid w:val="00EE4333"/>
    <w:rsid w:val="00EE63C2"/>
    <w:rsid w:val="00F03B3C"/>
    <w:rsid w:val="00F06354"/>
    <w:rsid w:val="00F16DB9"/>
    <w:rsid w:val="00F2033E"/>
    <w:rsid w:val="00F23305"/>
    <w:rsid w:val="00F25ED8"/>
    <w:rsid w:val="00F27B1B"/>
    <w:rsid w:val="00F32D43"/>
    <w:rsid w:val="00F33208"/>
    <w:rsid w:val="00F33D85"/>
    <w:rsid w:val="00F42C2D"/>
    <w:rsid w:val="00F608E9"/>
    <w:rsid w:val="00F660FC"/>
    <w:rsid w:val="00F77EDB"/>
    <w:rsid w:val="00F83F1F"/>
    <w:rsid w:val="00F8444F"/>
    <w:rsid w:val="00F857EE"/>
    <w:rsid w:val="00FA18D7"/>
    <w:rsid w:val="00FA76A5"/>
    <w:rsid w:val="00FC1DF8"/>
    <w:rsid w:val="00FD0CCF"/>
    <w:rsid w:val="00FD71DC"/>
    <w:rsid w:val="00FE22C5"/>
    <w:rsid w:val="00FF32C6"/>
    <w:rsid w:val="00FF3D20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50024E"/>
  <w15:chartTrackingRefBased/>
  <w15:docId w15:val="{4D4DA6A3-603E-465F-9E48-CB42BB94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5707B"/>
    <w:rPr>
      <w:rFonts w:ascii="Monospac821 BT" w:hAnsi="Monospac821 BT"/>
      <w:sz w:val="18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C14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C832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A0F09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034647"/>
    <w:pPr>
      <w:spacing w:after="120" w:line="480" w:lineRule="auto"/>
    </w:pPr>
  </w:style>
  <w:style w:type="character" w:styleId="Hyperlink">
    <w:name w:val="Hyperlink"/>
    <w:rsid w:val="00D63D4A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545715"/>
    <w:rPr>
      <w:rFonts w:ascii="Arial" w:eastAsia="Calibri" w:hAnsi="Arial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545715"/>
    <w:rPr>
      <w:rFonts w:ascii="Arial" w:eastAsia="Calibri" w:hAnsi="Arial" w:cs="Times New Roman"/>
      <w:sz w:val="21"/>
      <w:szCs w:val="21"/>
      <w:lang w:eastAsia="en-US"/>
    </w:rPr>
  </w:style>
  <w:style w:type="paragraph" w:styleId="Kopfzeile">
    <w:name w:val="header"/>
    <w:basedOn w:val="Standard"/>
    <w:link w:val="KopfzeileZchn"/>
    <w:rsid w:val="00844CD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44CD6"/>
    <w:rPr>
      <w:rFonts w:ascii="Monospac821 BT" w:hAnsi="Monospac821 BT"/>
      <w:sz w:val="18"/>
      <w:szCs w:val="24"/>
    </w:rPr>
  </w:style>
  <w:style w:type="paragraph" w:styleId="Fuzeile">
    <w:name w:val="footer"/>
    <w:basedOn w:val="Standard"/>
    <w:link w:val="FuzeileZchn"/>
    <w:uiPriority w:val="99"/>
    <w:rsid w:val="00844C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44CD6"/>
    <w:rPr>
      <w:rFonts w:ascii="Monospac821 BT" w:hAnsi="Monospac821 BT"/>
      <w:sz w:val="18"/>
      <w:szCs w:val="24"/>
    </w:rPr>
  </w:style>
  <w:style w:type="paragraph" w:styleId="Sprechblasentext">
    <w:name w:val="Balloon Text"/>
    <w:basedOn w:val="Standard"/>
    <w:link w:val="SprechblasentextZchn"/>
    <w:rsid w:val="00844C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44CD6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uiPriority w:val="9"/>
    <w:rsid w:val="00AA0F09"/>
    <w:rPr>
      <w:b/>
      <w:bCs/>
      <w:sz w:val="27"/>
      <w:szCs w:val="27"/>
    </w:rPr>
  </w:style>
  <w:style w:type="paragraph" w:styleId="StandardWeb">
    <w:name w:val="Normal (Web)"/>
    <w:basedOn w:val="Standard"/>
    <w:uiPriority w:val="99"/>
    <w:unhideWhenUsed/>
    <w:rsid w:val="00AA0F0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Body">
    <w:name w:val="Body"/>
    <w:rsid w:val="00E627B2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/>
    </w:rPr>
  </w:style>
  <w:style w:type="character" w:styleId="NichtaufgelsteErwhnung">
    <w:name w:val="Unresolved Mention"/>
    <w:uiPriority w:val="99"/>
    <w:semiHidden/>
    <w:unhideWhenUsed/>
    <w:rsid w:val="00B633C4"/>
    <w:rPr>
      <w:color w:val="605E5C"/>
      <w:shd w:val="clear" w:color="auto" w:fill="E1DFDD"/>
    </w:rPr>
  </w:style>
  <w:style w:type="character" w:customStyle="1" w:styleId="berschrift1Zchn">
    <w:name w:val="Überschrift 1 Zchn"/>
    <w:link w:val="berschrift1"/>
    <w:rsid w:val="008C145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semiHidden/>
    <w:rsid w:val="00C832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ppa-optronics.com" TargetMode="External"/><Relationship Id="rId2" Type="http://schemas.openxmlformats.org/officeDocument/2006/relationships/hyperlink" Target="mailto:k.vogel@kappa-optronics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58ABA-FEB9-4C99-AFFB-E6BB8D1B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Welche aktuelle oder zukünftige Entwicklung im Kamera-Markt wird aus Ihrer Sicht den größten Nutzen für den Kunden bringen:</vt:lpstr>
    </vt:vector>
  </TitlesOfParts>
  <Company/>
  <LinksUpToDate>false</LinksUpToDate>
  <CharactersWithSpaces>4750</CharactersWithSpaces>
  <SharedDoc>false</SharedDoc>
  <HLinks>
    <vt:vector size="6" baseType="variant">
      <vt:variant>
        <vt:i4>3211298</vt:i4>
      </vt:variant>
      <vt:variant>
        <vt:i4>0</vt:i4>
      </vt:variant>
      <vt:variant>
        <vt:i4>0</vt:i4>
      </vt:variant>
      <vt:variant>
        <vt:i4>5</vt:i4>
      </vt:variant>
      <vt:variant>
        <vt:lpwstr>http://www.kappa-optronics.com/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Welche aktuelle oder zukünftige Entwicklung im Kamera-Markt wird aus Ihrer Sicht den größten Nutzen für den Kunden bringen:</dc:title>
  <dc:subject/>
  <dc:creator>Vogel</dc:creator>
  <cp:keywords/>
  <cp:lastModifiedBy>Vogel, Katrin</cp:lastModifiedBy>
  <cp:revision>10</cp:revision>
  <cp:lastPrinted>2019-06-11T08:59:00Z</cp:lastPrinted>
  <dcterms:created xsi:type="dcterms:W3CDTF">2022-06-17T13:05:00Z</dcterms:created>
  <dcterms:modified xsi:type="dcterms:W3CDTF">2022-06-17T13:52:00Z</dcterms:modified>
</cp:coreProperties>
</file>